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A5D9E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 xml:space="preserve">Министерство образования и молодежной политики </w:t>
      </w:r>
    </w:p>
    <w:p w14:paraId="5FA69EAF" w14:textId="77777777" w:rsidR="00C86341" w:rsidRPr="00F64BE1" w:rsidRDefault="00C86341" w:rsidP="00C86341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sz w:val="28"/>
          <w:szCs w:val="28"/>
        </w:rPr>
        <w:t>Свердловской области</w:t>
      </w:r>
    </w:p>
    <w:p w14:paraId="162278F7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38769F5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государственное автономное профессиональное образовательное учреждение Свердловской области </w:t>
      </w:r>
    </w:p>
    <w:p w14:paraId="3CF8A7C2" w14:textId="77777777" w:rsidR="00C86341" w:rsidRPr="00F64BE1" w:rsidRDefault="00C86341" w:rsidP="00C86341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Нижнетагильский строительный колледж</w:t>
      </w:r>
    </w:p>
    <w:p w14:paraId="2A488975" w14:textId="77777777" w:rsidR="00C86341" w:rsidRPr="00F64BE1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BCE0806" w14:textId="77777777" w:rsidR="00C86341" w:rsidRPr="00F64BE1" w:rsidRDefault="00C86341" w:rsidP="00C86341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</w:rPr>
      </w:pPr>
    </w:p>
    <w:p w14:paraId="6A16A2B2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14:paraId="016C82A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F64BE1">
        <w:rPr>
          <w:rFonts w:ascii="Times New Roman" w:eastAsia="Calibri" w:hAnsi="Times New Roman" w:cs="Times New Roman"/>
          <w:sz w:val="28"/>
          <w:szCs w:val="28"/>
        </w:rPr>
        <w:t>Директор  ГАПОУ</w:t>
      </w:r>
      <w:proofErr w:type="gramEnd"/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СО «Нижнетагильский строительный колледж»</w:t>
      </w:r>
    </w:p>
    <w:p w14:paraId="3ADDCB90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>_______________ Морозов О.В.</w:t>
      </w:r>
    </w:p>
    <w:p w14:paraId="69D72D4D" w14:textId="77777777" w:rsidR="00C86341" w:rsidRPr="00F64BE1" w:rsidRDefault="00C86341" w:rsidP="00C86341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F64BE1">
        <w:rPr>
          <w:rFonts w:ascii="Times New Roman" w:eastAsia="Calibri" w:hAnsi="Times New Roman" w:cs="Times New Roman"/>
          <w:sz w:val="28"/>
          <w:szCs w:val="28"/>
        </w:rPr>
        <w:t xml:space="preserve"> «______»_____________2023 г.</w:t>
      </w:r>
    </w:p>
    <w:p w14:paraId="7EF1CE0B" w14:textId="77777777" w:rsidR="00C86341" w:rsidRPr="00F64BE1" w:rsidRDefault="00C86341" w:rsidP="00C86341">
      <w:pPr>
        <w:tabs>
          <w:tab w:val="left" w:pos="8595"/>
        </w:tabs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D7A6B7E" w14:textId="77777777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46202">
        <w:rPr>
          <w:rFonts w:ascii="Times New Roman" w:hAnsi="Times New Roman" w:cs="Times New Roman"/>
          <w:caps/>
          <w:sz w:val="28"/>
          <w:szCs w:val="28"/>
        </w:rPr>
        <w:t>РАБОЧАЯ ПРОГРАММА УЧЕБНОЙ ДИСЦИПЛИНЫ</w:t>
      </w:r>
    </w:p>
    <w:p w14:paraId="7C7A7F09" w14:textId="469C1A24" w:rsidR="00C86341" w:rsidRPr="00946202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4620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BB7F6D">
        <w:rPr>
          <w:rFonts w:ascii="Times New Roman" w:hAnsi="Times New Roman" w:cs="Times New Roman"/>
          <w:sz w:val="28"/>
          <w:szCs w:val="28"/>
        </w:rPr>
        <w:t>Д 09</w:t>
      </w:r>
      <w:r w:rsidR="00010D86">
        <w:rPr>
          <w:rFonts w:ascii="Times New Roman" w:hAnsi="Times New Roman" w:cs="Times New Roman"/>
          <w:sz w:val="28"/>
          <w:szCs w:val="28"/>
        </w:rPr>
        <w:t xml:space="preserve"> </w:t>
      </w:r>
      <w:r w:rsidRPr="00946202">
        <w:rPr>
          <w:rFonts w:ascii="Times New Roman" w:hAnsi="Times New Roman" w:cs="Times New Roman"/>
          <w:sz w:val="28"/>
          <w:szCs w:val="28"/>
        </w:rPr>
        <w:t>Основы безопасности жизнедеятельности</w:t>
      </w:r>
    </w:p>
    <w:p w14:paraId="02687A4E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D28A360" w14:textId="77777777" w:rsidR="00C86341" w:rsidRDefault="00C86341" w:rsidP="00C8634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CED0D78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для специальности СПО</w:t>
      </w:r>
    </w:p>
    <w:p w14:paraId="4E8F4D57" w14:textId="71699A1E" w:rsidR="007A7050" w:rsidRDefault="00BB7F6D" w:rsidP="00980213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35.02.12 «Садово-</w:t>
      </w:r>
      <w:r w:rsidR="007A7050" w:rsidRPr="007A7050">
        <w:rPr>
          <w:rFonts w:ascii="Times New Roman" w:eastAsia="Times New Roman" w:hAnsi="Times New Roman" w:cs="Times New Roman"/>
          <w:bCs/>
          <w:sz w:val="28"/>
          <w:szCs w:val="28"/>
        </w:rPr>
        <w:t>парковое и ландшафтное строительство»</w:t>
      </w:r>
    </w:p>
    <w:p w14:paraId="344DEE02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Форма обучения: очная</w:t>
      </w:r>
    </w:p>
    <w:p w14:paraId="2CB0826B" w14:textId="6B631F24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Срок обучения: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A7050">
        <w:rPr>
          <w:rFonts w:ascii="Times New Roman" w:eastAsia="Calibri" w:hAnsi="Times New Roman" w:cs="Times New Roman"/>
          <w:sz w:val="28"/>
          <w:szCs w:val="28"/>
        </w:rPr>
        <w:t>2</w:t>
      </w:r>
      <w:r w:rsidRPr="00EC5135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14:paraId="0A88057C" w14:textId="77777777" w:rsidR="00980213" w:rsidRPr="00EC5135" w:rsidRDefault="00980213" w:rsidP="00980213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EC5135">
        <w:rPr>
          <w:rFonts w:ascii="Times New Roman" w:eastAsia="Calibri" w:hAnsi="Times New Roman" w:cs="Times New Roman"/>
          <w:sz w:val="28"/>
          <w:szCs w:val="28"/>
        </w:rPr>
        <w:t>Уровень освоения: базовый</w:t>
      </w:r>
    </w:p>
    <w:p w14:paraId="4F8E15C1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F472BE2" w14:textId="77777777" w:rsidR="00980213" w:rsidRPr="00F64BE1" w:rsidRDefault="00980213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8E5793D" w14:textId="77777777" w:rsidR="00C86341" w:rsidRPr="00F64BE1" w:rsidRDefault="00C86341" w:rsidP="00C86341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668D0C2" w14:textId="77777777" w:rsidR="00C86341" w:rsidRDefault="00C86341" w:rsidP="00C86341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F64BE1">
        <w:rPr>
          <w:rFonts w:ascii="Times New Roman" w:eastAsia="Times New Roman" w:hAnsi="Times New Roman" w:cs="Times New Roman"/>
          <w:bCs/>
          <w:sz w:val="28"/>
          <w:szCs w:val="28"/>
        </w:rPr>
        <w:t>2023</w:t>
      </w:r>
    </w:p>
    <w:p w14:paraId="6E1D73C5" w14:textId="0EA8FF4D" w:rsidR="00C86341" w:rsidRPr="00CA7D8E" w:rsidRDefault="00C86341" w:rsidP="00C86341">
      <w:pPr>
        <w:pStyle w:val="3"/>
        <w:spacing w:before="0" w:line="360" w:lineRule="auto"/>
        <w:jc w:val="both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CA7D8E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lastRenderedPageBreak/>
        <w:t>Рабочая программа учебной дисциплины</w:t>
      </w:r>
      <w:r w:rsidRPr="00CA7D8E">
        <w:rPr>
          <w:rFonts w:ascii="Times New Roman" w:hAnsi="Times New Roman" w:cs="Times New Roman"/>
          <w:b w:val="0"/>
          <w:bCs w:val="0"/>
          <w:caps/>
          <w:color w:val="auto"/>
          <w:sz w:val="28"/>
          <w:szCs w:val="28"/>
        </w:rPr>
        <w:t xml:space="preserve"> </w:t>
      </w:r>
      <w:r w:rsidR="00BB7F6D" w:rsidRPr="00BB7F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разработана в соответствии с требованиями ФГОС среднего профессионального образования 35.02.12 «Садово-парковое и ландшафтное строительство», </w:t>
      </w:r>
      <w:proofErr w:type="gramStart"/>
      <w:r w:rsidR="00BB7F6D" w:rsidRPr="00BB7F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утверждённого  приказом</w:t>
      </w:r>
      <w:proofErr w:type="gramEnd"/>
      <w:r w:rsidR="00BB7F6D" w:rsidRPr="00BB7F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Министерства просвещения Российской Федерации от 05.05.2022 № 309, ФГОС СОО, утвержденного приказом </w:t>
      </w:r>
      <w:proofErr w:type="spellStart"/>
      <w:r w:rsidR="00BB7F6D" w:rsidRPr="00BB7F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Минобрнауки</w:t>
      </w:r>
      <w:proofErr w:type="spellEnd"/>
      <w:r w:rsidR="00BB7F6D" w:rsidRPr="00BB7F6D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 xml:space="preserve"> России от 17 мая 2012 года N 413 (с изменениями на 12 августа 2022 года)</w:t>
      </w:r>
    </w:p>
    <w:p w14:paraId="7AEF4FD6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rFonts w:ascii="Times New Roman" w:hAnsi="Times New Roman" w:cs="Times New Roman"/>
          <w:i/>
          <w:sz w:val="28"/>
          <w:szCs w:val="28"/>
          <w:vertAlign w:val="superscript"/>
        </w:rPr>
      </w:pPr>
      <w:r w:rsidRPr="00CA7D8E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49D6CDF0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>Организация-разработчик: ГАПОУ СО «Нижнетагильский строительный колледж»</w:t>
      </w:r>
    </w:p>
    <w:p w14:paraId="50A73A2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A6E5BA2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A7D8E">
        <w:rPr>
          <w:rFonts w:ascii="Times New Roman" w:hAnsi="Times New Roman" w:cs="Times New Roman"/>
          <w:sz w:val="28"/>
          <w:szCs w:val="28"/>
        </w:rPr>
        <w:t xml:space="preserve">Разработчик: </w:t>
      </w:r>
    </w:p>
    <w:p w14:paraId="36BE268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Разработчик: </w:t>
      </w:r>
      <w:proofErr w:type="spellStart"/>
      <w:r w:rsidRPr="00CA7D8E">
        <w:rPr>
          <w:rFonts w:ascii="Times New Roman" w:eastAsia="Calibri" w:hAnsi="Times New Roman" w:cs="Times New Roman"/>
          <w:sz w:val="28"/>
          <w:szCs w:val="28"/>
        </w:rPr>
        <w:t>Голубчикова</w:t>
      </w:r>
      <w:proofErr w:type="spellEnd"/>
      <w:r w:rsidRPr="00CA7D8E">
        <w:rPr>
          <w:rFonts w:ascii="Times New Roman" w:eastAsia="Calibri" w:hAnsi="Times New Roman" w:cs="Times New Roman"/>
          <w:sz w:val="28"/>
          <w:szCs w:val="28"/>
        </w:rPr>
        <w:t xml:space="preserve"> Е.Г. преподаватель общеобразовательных дисциплин, высшей категории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A7D8E">
        <w:rPr>
          <w:rFonts w:ascii="Times New Roman" w:eastAsia="Calibri" w:hAnsi="Times New Roman" w:cs="Times New Roman"/>
          <w:sz w:val="28"/>
          <w:szCs w:val="28"/>
        </w:rPr>
        <w:t>ГАПОУ СО «Нижнетагильский строительный колледж»</w:t>
      </w:r>
    </w:p>
    <w:p w14:paraId="37D9BAC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</w:t>
      </w:r>
    </w:p>
    <w:tbl>
      <w:tblPr>
        <w:tblStyle w:val="1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6341" w:rsidRPr="009728AD" w14:paraId="7F47F41D" w14:textId="77777777" w:rsidTr="00F52C8B">
        <w:tc>
          <w:tcPr>
            <w:tcW w:w="4785" w:type="dxa"/>
          </w:tcPr>
          <w:p w14:paraId="36DE35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14:paraId="05AB3953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на заседании ПЦК</w:t>
            </w:r>
          </w:p>
          <w:p w14:paraId="14C2D230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1063549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Председатель:_</w:t>
            </w:r>
            <w:proofErr w:type="gramEnd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</w:p>
          <w:p w14:paraId="3636EDB0" w14:textId="77777777" w:rsidR="00C86341" w:rsidRPr="009728AD" w:rsidRDefault="00C86341" w:rsidP="00F52C8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4494D4E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14:paraId="3B279768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</w:t>
            </w:r>
            <w:proofErr w:type="spellStart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>Методсовета</w:t>
            </w:r>
            <w:proofErr w:type="spellEnd"/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, протокол №                     </w:t>
            </w:r>
          </w:p>
          <w:p w14:paraId="78E8442C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Pr="009728A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018C528F" w14:textId="77777777" w:rsidR="00C86341" w:rsidRPr="009728AD" w:rsidRDefault="00C86341" w:rsidP="00F52C8B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6CF74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7D8E">
        <w:rPr>
          <w:rFonts w:ascii="Times New Roman" w:hAnsi="Times New Roman" w:cs="Times New Roman"/>
          <w:sz w:val="24"/>
          <w:szCs w:val="24"/>
        </w:rPr>
        <w:t xml:space="preserve">     </w:t>
      </w:r>
    </w:p>
    <w:p w14:paraId="1D56E550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9A80056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D21A7A7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298549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EB36A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89BBB18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9656441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C3F7F7" w14:textId="77777777" w:rsidR="00C86341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  <w:sectPr w:rsidR="00C86341" w:rsidSect="00F52C8B">
          <w:footerReference w:type="even" r:id="rId8"/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660C9D37" w14:textId="77777777" w:rsidR="00C86341" w:rsidRPr="008F17F8" w:rsidRDefault="00C86341" w:rsidP="00C86341">
      <w:pPr>
        <w:spacing w:after="0" w:line="360" w:lineRule="auto"/>
        <w:jc w:val="center"/>
        <w:rPr>
          <w:rFonts w:ascii="Times New Roman" w:eastAsia="Calibri" w:hAnsi="Times New Roman" w:cs="Times New Roman"/>
          <w:color w:val="C00000"/>
          <w:sz w:val="32"/>
          <w:szCs w:val="28"/>
          <w:lang w:eastAsia="en-US"/>
        </w:rPr>
      </w:pPr>
      <w:r w:rsidRPr="008F17F8">
        <w:rPr>
          <w:rFonts w:ascii="Times New Roman" w:eastAsia="Calibri" w:hAnsi="Times New Roman" w:cs="Times New Roman"/>
          <w:sz w:val="32"/>
          <w:szCs w:val="28"/>
          <w:lang w:eastAsia="en-US"/>
        </w:rPr>
        <w:lastRenderedPageBreak/>
        <w:t>СОДЕРЖАНИЕ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88"/>
        <w:gridCol w:w="1383"/>
      </w:tblGrid>
      <w:tr w:rsidR="003C32B9" w14:paraId="1D9BD82C" w14:textId="77777777" w:rsidTr="003C32B9">
        <w:tc>
          <w:tcPr>
            <w:tcW w:w="8188" w:type="dxa"/>
          </w:tcPr>
          <w:p w14:paraId="6649974E" w14:textId="77777777" w:rsidR="003C32B9" w:rsidRPr="00334E93" w:rsidRDefault="003C32B9" w:rsidP="003C32B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34E9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1.ОБЩАЯ ХАРАКТЕРИСТИКА РАБОЧЕЙ ПРОГРАММЫ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</w:t>
            </w:r>
          </w:p>
          <w:p w14:paraId="4E7F263F" w14:textId="6DFFB0E0" w:rsidR="003C32B9" w:rsidRDefault="003C32B9" w:rsidP="00C8634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34E9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УЧЕБНОЙ ДИСЦИПЛИНЫ</w:t>
            </w:r>
          </w:p>
        </w:tc>
        <w:tc>
          <w:tcPr>
            <w:tcW w:w="1383" w:type="dxa"/>
          </w:tcPr>
          <w:p w14:paraId="7EEB229D" w14:textId="35DD865C" w:rsidR="003C32B9" w:rsidRDefault="003C32B9" w:rsidP="00C8634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              </w:t>
            </w:r>
          </w:p>
        </w:tc>
      </w:tr>
      <w:tr w:rsidR="003C32B9" w14:paraId="00F23531" w14:textId="77777777" w:rsidTr="003C32B9">
        <w:tc>
          <w:tcPr>
            <w:tcW w:w="8188" w:type="dxa"/>
          </w:tcPr>
          <w:p w14:paraId="7EC0E2A0" w14:textId="1F67D915" w:rsidR="003C32B9" w:rsidRDefault="003C32B9" w:rsidP="00C8634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34E9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2.СТРУКТУРА И СОДЕРЖАНИЕ УЧЕБНОЙ ДИСЦИПЛИНЫ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</w:t>
            </w:r>
          </w:p>
        </w:tc>
        <w:tc>
          <w:tcPr>
            <w:tcW w:w="1383" w:type="dxa"/>
          </w:tcPr>
          <w:p w14:paraId="48C321BD" w14:textId="13AA2026" w:rsidR="003C32B9" w:rsidRDefault="003C32B9" w:rsidP="00C8634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16         </w:t>
            </w:r>
          </w:p>
        </w:tc>
      </w:tr>
      <w:tr w:rsidR="003C32B9" w14:paraId="4254F632" w14:textId="77777777" w:rsidTr="003C32B9">
        <w:tc>
          <w:tcPr>
            <w:tcW w:w="8188" w:type="dxa"/>
          </w:tcPr>
          <w:p w14:paraId="66EF50FF" w14:textId="62F656AB" w:rsidR="003C32B9" w:rsidRDefault="003C32B9" w:rsidP="00C8634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34E9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3.УСЛОВИЯ РЕАЛИЗАЦИИ УЧЕБНОЙ ДИСЦИПЛИНЫ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  </w:t>
            </w:r>
          </w:p>
        </w:tc>
        <w:tc>
          <w:tcPr>
            <w:tcW w:w="1383" w:type="dxa"/>
          </w:tcPr>
          <w:p w14:paraId="06032953" w14:textId="6993869F" w:rsidR="003C32B9" w:rsidRDefault="003C32B9" w:rsidP="00C8634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25</w:t>
            </w:r>
          </w:p>
        </w:tc>
      </w:tr>
      <w:tr w:rsidR="003C32B9" w14:paraId="0DF21CDE" w14:textId="77777777" w:rsidTr="003C32B9">
        <w:tc>
          <w:tcPr>
            <w:tcW w:w="8188" w:type="dxa"/>
          </w:tcPr>
          <w:p w14:paraId="5075B9F9" w14:textId="05316EB3" w:rsidR="003C32B9" w:rsidRDefault="003C32B9" w:rsidP="00C8634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334E9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4.КОНТРОЛЬ И ОЦЕНКА РЕЗУЛЬТАТОВ ОСВОЕНИЯ УЧЕБНОЙ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</w:t>
            </w:r>
            <w:r w:rsidRPr="00334E93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ДИСЦИПЛИНЫ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                                                                  </w:t>
            </w:r>
          </w:p>
        </w:tc>
        <w:tc>
          <w:tcPr>
            <w:tcW w:w="1383" w:type="dxa"/>
          </w:tcPr>
          <w:p w14:paraId="4F6C6F2E" w14:textId="55F5ED65" w:rsidR="003C32B9" w:rsidRDefault="003C32B9" w:rsidP="00C86341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28</w:t>
            </w:r>
          </w:p>
        </w:tc>
      </w:tr>
    </w:tbl>
    <w:p w14:paraId="0CF822B2" w14:textId="77777777" w:rsidR="00C86341" w:rsidRPr="00334E93" w:rsidRDefault="00C86341" w:rsidP="00C86341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4D9A09D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5BF38FB5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color w:val="595959"/>
          <w:sz w:val="24"/>
          <w:szCs w:val="24"/>
        </w:rPr>
      </w:pPr>
    </w:p>
    <w:p w14:paraId="29DD0984" w14:textId="77777777" w:rsidR="00C86341" w:rsidRPr="00CA7D8E" w:rsidRDefault="00C86341" w:rsidP="00C8634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  <w:r w:rsidRPr="00CA7D8E">
        <w:rPr>
          <w:rFonts w:ascii="Times New Roman" w:hAnsi="Times New Roman" w:cs="Times New Roman"/>
          <w:caps/>
          <w:color w:val="595959"/>
          <w:sz w:val="24"/>
          <w:szCs w:val="24"/>
          <w:u w:val="single"/>
        </w:rPr>
        <w:br w:type="page"/>
      </w:r>
      <w:r w:rsidRPr="00334E93">
        <w:rPr>
          <w:rFonts w:ascii="Times New Roman" w:hAnsi="Times New Roman" w:cs="Times New Roman"/>
          <w:caps/>
          <w:sz w:val="32"/>
          <w:szCs w:val="24"/>
        </w:rPr>
        <w:lastRenderedPageBreak/>
        <w:t xml:space="preserve">1 </w:t>
      </w:r>
      <w:r>
        <w:rPr>
          <w:rFonts w:ascii="Times New Roman" w:eastAsia="Calibri" w:hAnsi="Times New Roman" w:cs="Times New Roman"/>
          <w:sz w:val="32"/>
          <w:szCs w:val="32"/>
          <w:lang w:eastAsia="en-US"/>
        </w:rPr>
        <w:t>О</w:t>
      </w:r>
      <w:r w:rsidRPr="00334E93">
        <w:rPr>
          <w:rFonts w:ascii="Times New Roman" w:eastAsia="Calibri" w:hAnsi="Times New Roman" w:cs="Times New Roman"/>
          <w:sz w:val="32"/>
          <w:szCs w:val="32"/>
          <w:lang w:eastAsia="en-US"/>
        </w:rPr>
        <w:t>бщая характеристика рабочей программы учебной дисциплины</w:t>
      </w:r>
    </w:p>
    <w:p w14:paraId="1FC2E2F9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CA7D8E">
        <w:rPr>
          <w:rFonts w:ascii="Times New Roman" w:hAnsi="Times New Roman" w:cs="Times New Roman"/>
          <w:sz w:val="32"/>
          <w:szCs w:val="32"/>
        </w:rPr>
        <w:t>"Основы безопасности жизнедеятельности"</w:t>
      </w:r>
    </w:p>
    <w:p w14:paraId="128A320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1.1. 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Область применения рабочей программы</w:t>
      </w:r>
    </w:p>
    <w:p w14:paraId="5AAD88D6" w14:textId="3BCFE9AB" w:rsidR="00C86341" w:rsidRPr="004D5996" w:rsidRDefault="00C86341" w:rsidP="00C86341">
      <w:pPr>
        <w:autoSpaceDE w:val="0"/>
        <w:autoSpaceDN w:val="0"/>
        <w:adjustRightInd w:val="0"/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Рабочая программа учебной дисциплины «</w:t>
      </w:r>
      <w:r w:rsidRPr="004D5996">
        <w:rPr>
          <w:rFonts w:ascii="Times New Roman" w:eastAsia="Times New Roman" w:hAnsi="Times New Roman" w:cs="Times New Roman"/>
          <w:sz w:val="32"/>
          <w:szCs w:val="32"/>
        </w:rPr>
        <w:t>Основы безопасности жизнедеятельности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является частью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28"/>
          <w:szCs w:val="32"/>
          <w:lang w:eastAsia="en-US"/>
        </w:rPr>
        <w:t>основной образовательной программы в соответствии с ФГОС для специальности СПО</w:t>
      </w:r>
      <w:r w:rsidR="00980213">
        <w:rPr>
          <w:rFonts w:ascii="Times New Roman" w:eastAsia="Calibri" w:hAnsi="Times New Roman" w:cs="Times New Roman"/>
          <w:sz w:val="28"/>
          <w:szCs w:val="32"/>
          <w:lang w:eastAsia="en-US"/>
        </w:rPr>
        <w:t xml:space="preserve"> </w:t>
      </w:r>
      <w:r w:rsidR="00832259" w:rsidRPr="00832259">
        <w:rPr>
          <w:rFonts w:ascii="Times New Roman" w:eastAsia="Calibri" w:hAnsi="Times New Roman" w:cs="Times New Roman"/>
          <w:sz w:val="28"/>
          <w:szCs w:val="32"/>
          <w:lang w:eastAsia="en-US"/>
        </w:rPr>
        <w:t>35.02.12 «Садово – парковое и ландшафтное строительство»</w:t>
      </w:r>
      <w:r w:rsidR="00BB7F6D">
        <w:rPr>
          <w:rFonts w:ascii="Times New Roman" w:eastAsia="Calibri" w:hAnsi="Times New Roman" w:cs="Times New Roman"/>
          <w:sz w:val="28"/>
          <w:szCs w:val="32"/>
          <w:lang w:eastAsia="en-US"/>
        </w:rPr>
        <w:t>.</w:t>
      </w:r>
    </w:p>
    <w:p w14:paraId="4E675B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14:paraId="6E237F9B" w14:textId="77777777" w:rsidR="00C86341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14:paraId="62E35EB5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ОБЖ</w:t>
      </w: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» для профессиональных образовательных организаций, </w:t>
      </w:r>
      <w:proofErr w:type="gramStart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утвержденной  на</w:t>
      </w:r>
      <w:proofErr w:type="gramEnd"/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</w:p>
    <w:p w14:paraId="47B53A44" w14:textId="77777777" w:rsidR="00C86341" w:rsidRPr="0044193D" w:rsidRDefault="00C86341" w:rsidP="00C86341">
      <w:pPr>
        <w:widowControl w:val="0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142"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RPr="0044193D" w:rsidSect="00F52C8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14:paraId="0E892DDB" w14:textId="77777777" w:rsidR="00C86341" w:rsidRPr="0044193D" w:rsidRDefault="00C86341" w:rsidP="00C86341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</w:rPr>
      </w:pPr>
      <w:r w:rsidRPr="0044193D">
        <w:rPr>
          <w:rFonts w:ascii="Times New Roman" w:eastAsia="Times New Roman" w:hAnsi="Times New Roman" w:cs="Times New Roman"/>
          <w:sz w:val="32"/>
          <w:szCs w:val="28"/>
        </w:rPr>
        <w:lastRenderedPageBreak/>
        <w:t>1.3. Цель и планируемые результаты освоения дисциплины:</w:t>
      </w:r>
    </w:p>
    <w:p w14:paraId="3FB0D44B" w14:textId="77777777" w:rsidR="00C86341" w:rsidRPr="0044193D" w:rsidRDefault="00C86341" w:rsidP="00C86341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4193D">
        <w:rPr>
          <w:rFonts w:ascii="Times New Roman" w:eastAsia="Calibri" w:hAnsi="Times New Roman" w:cs="Times New Roman"/>
          <w:sz w:val="28"/>
          <w:szCs w:val="28"/>
          <w:lang w:eastAsia="en-US"/>
        </w:rPr>
        <w:t>Особое значение дисциплина имеет при формировании и развитии ОК и ПК.</w:t>
      </w:r>
    </w:p>
    <w:tbl>
      <w:tblPr>
        <w:tblStyle w:val="27"/>
        <w:tblW w:w="0" w:type="auto"/>
        <w:tblLook w:val="04A0" w:firstRow="1" w:lastRow="0" w:firstColumn="1" w:lastColumn="0" w:noHBand="0" w:noVBand="1"/>
      </w:tblPr>
      <w:tblGrid>
        <w:gridCol w:w="4927"/>
        <w:gridCol w:w="4952"/>
        <w:gridCol w:w="4907"/>
      </w:tblGrid>
      <w:tr w:rsidR="00C86341" w:rsidRPr="0044193D" w14:paraId="02C2DF7F" w14:textId="77777777" w:rsidTr="00F52C8B">
        <w:tc>
          <w:tcPr>
            <w:tcW w:w="4927" w:type="dxa"/>
            <w:vMerge w:val="restart"/>
          </w:tcPr>
          <w:p w14:paraId="7DCD21C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59" w:type="dxa"/>
            <w:gridSpan w:val="2"/>
          </w:tcPr>
          <w:p w14:paraId="4194C127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C86341" w:rsidRPr="0044193D" w14:paraId="09944ED6" w14:textId="77777777" w:rsidTr="00F52C8B">
        <w:tc>
          <w:tcPr>
            <w:tcW w:w="4927" w:type="dxa"/>
            <w:vMerge/>
          </w:tcPr>
          <w:p w14:paraId="0904B4F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2" w:type="dxa"/>
          </w:tcPr>
          <w:p w14:paraId="149E8F65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07" w:type="dxa"/>
          </w:tcPr>
          <w:p w14:paraId="21EFDA3E" w14:textId="77777777" w:rsidR="00C86341" w:rsidRPr="0044193D" w:rsidRDefault="00C86341" w:rsidP="00F52C8B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C86341" w:rsidRPr="0044193D" w14:paraId="454E3CEA" w14:textId="77777777" w:rsidTr="00F52C8B">
        <w:tc>
          <w:tcPr>
            <w:tcW w:w="4927" w:type="dxa"/>
          </w:tcPr>
          <w:p w14:paraId="19A11C7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14:paraId="54CD72E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2" w:type="dxa"/>
          </w:tcPr>
          <w:p w14:paraId="68BD170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14:paraId="3929AF1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14:paraId="0F2E60F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0149CCC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14:paraId="0740BB5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5960C1E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6FFC1F42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3648292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095E9E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14:paraId="0DE3E706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закономерности и противоречия в рассматриваемых явлениях;</w:t>
            </w:r>
          </w:p>
          <w:p w14:paraId="7B227EA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вносить коррективы в деятельность, 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</w:t>
            </w:r>
          </w:p>
          <w:p w14:paraId="7561FD0C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 результатов целям, оценивать риски последствий деятельности;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14:paraId="4B35A58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</w:t>
            </w:r>
          </w:p>
          <w:p w14:paraId="641C02B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жизненных проблем</w:t>
            </w:r>
          </w:p>
          <w:p w14:paraId="21A1C63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563DA5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</w:t>
            </w:r>
          </w:p>
          <w:p w14:paraId="1612C08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деятельности, навыками разрешения проблем;</w:t>
            </w:r>
          </w:p>
          <w:p w14:paraId="686FB4B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</w:t>
            </w:r>
          </w:p>
          <w:p w14:paraId="2074652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задачу, выдвигать гипотезу ее решения,</w:t>
            </w:r>
          </w:p>
          <w:p w14:paraId="2C59B4D5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находить аргументы для доказательства своих</w:t>
            </w:r>
          </w:p>
          <w:p w14:paraId="087B082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утверждений, задавать параметры и критерии решения;</w:t>
            </w:r>
          </w:p>
          <w:p w14:paraId="72F5740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</w:t>
            </w:r>
          </w:p>
          <w:p w14:paraId="4D71D80F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результаты, критически оценивать их достоверность,</w:t>
            </w:r>
          </w:p>
          <w:p w14:paraId="237AA04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прогнозировать изменение в новых условиях;</w:t>
            </w:r>
          </w:p>
          <w:p w14:paraId="32637BB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переносить знания в познавательную и</w:t>
            </w:r>
          </w:p>
          <w:p w14:paraId="2D8CFC1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практическую области жизнедеятельности;</w:t>
            </w:r>
          </w:p>
          <w:p w14:paraId="14B08A9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</w:t>
            </w:r>
          </w:p>
          <w:p w14:paraId="53C1F3E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областей;</w:t>
            </w:r>
          </w:p>
          <w:p w14:paraId="52B713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</w:t>
            </w:r>
          </w:p>
          <w:p w14:paraId="547F775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и решения;</w:t>
            </w:r>
          </w:p>
          <w:p w14:paraId="3913071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14:paraId="2A041B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</w:t>
            </w:r>
          </w:p>
        </w:tc>
        <w:tc>
          <w:tcPr>
            <w:tcW w:w="4907" w:type="dxa"/>
          </w:tcPr>
          <w:p w14:paraId="7AA0F4E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возможных источниках опасности в</w:t>
            </w:r>
          </w:p>
          <w:p w14:paraId="0BDFA96C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и экстремальных ситуаций;</w:t>
            </w:r>
          </w:p>
          <w:p w14:paraId="1E73389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порядок действий в экстремальных и чрезвычайных ситуациях</w:t>
            </w:r>
          </w:p>
        </w:tc>
      </w:tr>
      <w:tr w:rsidR="00C86341" w:rsidRPr="0044193D" w14:paraId="78BE67CA" w14:textId="77777777" w:rsidTr="00F52C8B">
        <w:tc>
          <w:tcPr>
            <w:tcW w:w="4927" w:type="dxa"/>
          </w:tcPr>
          <w:p w14:paraId="6583AAD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2" w:type="dxa"/>
          </w:tcPr>
          <w:p w14:paraId="073E893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052223C0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9C23566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A8749D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3327C6DF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18051AB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16DF108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6893B4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9B2A891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оценивать достоверность, легитимность информации, ее соответствие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правовым и морально-этическим нормам;</w:t>
            </w:r>
          </w:p>
          <w:p w14:paraId="35F9A3D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450FF8F3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14:paraId="10CE6DC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личности:</w:t>
            </w:r>
          </w:p>
        </w:tc>
        <w:tc>
          <w:tcPr>
            <w:tcW w:w="4907" w:type="dxa"/>
          </w:tcPr>
          <w:p w14:paraId="5A571E0C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проявить нетерпимость к проявлениям насилия в социальном взаимодействии;</w:t>
            </w:r>
          </w:p>
          <w:p w14:paraId="5B28A4A0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цифровой среде;</w:t>
            </w:r>
          </w:p>
          <w:p w14:paraId="4140680A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применять их на практике;</w:t>
            </w:r>
          </w:p>
          <w:p w14:paraId="5EE42045" w14:textId="77777777" w:rsidR="00C86341" w:rsidRPr="00CF1E37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распознавать опасности в цифровой</w:t>
            </w:r>
            <w:r>
              <w:t xml:space="preserve"> 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среде (в том числе криминального характера, опасности вовлечения в деструктивную </w:t>
            </w:r>
            <w:proofErr w:type="gramStart"/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деятельность)</w:t>
            </w: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14:paraId="70B6F2B2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1E37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противодействовать им</w:t>
            </w:r>
          </w:p>
          <w:p w14:paraId="35898BA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86341" w:rsidRPr="0044193D" w14:paraId="46B48F32" w14:textId="77777777" w:rsidTr="00F52C8B">
        <w:trPr>
          <w:trHeight w:val="710"/>
        </w:trPr>
        <w:tc>
          <w:tcPr>
            <w:tcW w:w="4927" w:type="dxa"/>
          </w:tcPr>
          <w:p w14:paraId="3BA0BB7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4952" w:type="dxa"/>
          </w:tcPr>
          <w:p w14:paraId="2044096A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духовно-нравственного воспитания:</w:t>
            </w:r>
          </w:p>
          <w:p w14:paraId="6D29EACA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нравственного сознания, этического поведения;</w:t>
            </w:r>
          </w:p>
          <w:p w14:paraId="7C214BE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оценивать ситуацию и принимать осознанные решения, ориентируясь на морально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нравственные нормы и ценности;</w:t>
            </w:r>
          </w:p>
          <w:p w14:paraId="246ACFBD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личного вклада в построение устойчивого будущего;</w:t>
            </w:r>
          </w:p>
          <w:p w14:paraId="30B05D4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78F6470C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1B109FA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а)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самоорганизация:</w:t>
            </w:r>
          </w:p>
          <w:p w14:paraId="67C9B31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самостоятельно осуществлять познавательную деятельность, выявлять проблемы, ставить и формулировать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собственные задачи в образовательной деятельности и жизненных ситуациях;</w:t>
            </w:r>
          </w:p>
          <w:p w14:paraId="3FE8690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210F134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6F022750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40AB16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б)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самоконтроль:</w:t>
            </w:r>
          </w:p>
          <w:p w14:paraId="7E8E28F8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14:paraId="2EC69FF1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14:paraId="14F29EF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в) эмоциональный интеллект, предполагающий сформированность:</w:t>
            </w:r>
          </w:p>
          <w:p w14:paraId="3AC94F5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57F55568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эмпатии</w:t>
            </w:r>
            <w:proofErr w:type="spellEnd"/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9DA5556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социальных навыков, включающих способность</w:t>
            </w:r>
          </w:p>
          <w:p w14:paraId="4808CD49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4907" w:type="dxa"/>
          </w:tcPr>
          <w:p w14:paraId="14B84BE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сформировать представления о ценности безопасного поведения для личности, общества, государства; знание правил безопасного</w:t>
            </w:r>
            <w:r>
              <w:t xml:space="preserve"> 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 и способов их применения в собственном поведении;</w:t>
            </w:r>
          </w:p>
          <w:p w14:paraId="7D44A359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основами медицинских знаний: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характера;</w:t>
            </w:r>
          </w:p>
          <w:p w14:paraId="4D3B83A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 России в современном мире;</w:t>
            </w:r>
          </w:p>
          <w:p w14:paraId="7F36239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угрозах военного характера; роли</w:t>
            </w:r>
          </w:p>
          <w:p w14:paraId="5B0018B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Вооруженных Сил Российской Федерации в</w:t>
            </w:r>
          </w:p>
          <w:p w14:paraId="2DC21667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обеспечении мира; знать основы обороны</w:t>
            </w:r>
          </w:p>
          <w:p w14:paraId="09E23E0B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 и воинской службы;</w:t>
            </w:r>
          </w:p>
          <w:p w14:paraId="4772F08E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прав и обязанностей гражданина в области</w:t>
            </w:r>
          </w:p>
          <w:p w14:paraId="1F835925" w14:textId="77777777" w:rsidR="00C86341" w:rsidRPr="00573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 обороны; знать</w:t>
            </w:r>
          </w:p>
          <w:p w14:paraId="0CFFA6F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B8B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действия при сигналах гражданской обороны</w:t>
            </w:r>
          </w:p>
        </w:tc>
      </w:tr>
      <w:tr w:rsidR="00C86341" w:rsidRPr="0044193D" w14:paraId="517762E4" w14:textId="77777777" w:rsidTr="00F52C8B">
        <w:trPr>
          <w:trHeight w:val="710"/>
        </w:trPr>
        <w:tc>
          <w:tcPr>
            <w:tcW w:w="4927" w:type="dxa"/>
          </w:tcPr>
          <w:p w14:paraId="17E63F9E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2" w:type="dxa"/>
          </w:tcPr>
          <w:p w14:paraId="77234A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1FF54E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14:paraId="20C8DBE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54A7F14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49E0D10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14:paraId="50C06411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7FCBCE8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координировать и выполнять реального, виртуального и взаимодействия;</w:t>
            </w:r>
          </w:p>
          <w:p w14:paraId="48BF99B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14:paraId="7977E40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г) принятие себя и других людей:</w:t>
            </w:r>
          </w:p>
          <w:p w14:paraId="0774D53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при анализе результатов деятельности;</w:t>
            </w:r>
          </w:p>
          <w:p w14:paraId="28254B1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людей на ошибки;</w:t>
            </w:r>
          </w:p>
          <w:p w14:paraId="39BDB71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07" w:type="dxa"/>
          </w:tcPr>
          <w:p w14:paraId="3E251CF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</w:t>
            </w:r>
          </w:p>
          <w:p w14:paraId="30D4C0A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различать опасные явления в социальном взаимодействии, в том числе криминального характера;</w:t>
            </w:r>
          </w:p>
          <w:p w14:paraId="6CF0158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предупреждать опасные явления и противодействовать им</w:t>
            </w:r>
          </w:p>
        </w:tc>
      </w:tr>
      <w:tr w:rsidR="00C86341" w:rsidRPr="0044193D" w14:paraId="28D8C0B6" w14:textId="77777777" w:rsidTr="00F52C8B">
        <w:trPr>
          <w:trHeight w:val="710"/>
        </w:trPr>
        <w:tc>
          <w:tcPr>
            <w:tcW w:w="4927" w:type="dxa"/>
          </w:tcPr>
          <w:p w14:paraId="6C19A62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Об. Проявлять гражданско-патриотическую позицию, демонстрировать осознанное поведение на основе традиционных</w:t>
            </w:r>
          </w:p>
          <w:p w14:paraId="2F084ADD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4952" w:type="dxa"/>
          </w:tcPr>
          <w:p w14:paraId="6C2CBD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обучающимися российской гражданской идентичности;</w:t>
            </w:r>
          </w:p>
          <w:p w14:paraId="0B6341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14:paraId="79C9C633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гражданского воспитания:</w:t>
            </w:r>
          </w:p>
          <w:p w14:paraId="4CC58FF5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14:paraId="52308664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14:paraId="2AA082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6AC499B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134B35B7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14:paraId="4758749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14:paraId="277D86C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14:paraId="15A8ED9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0CAF9D83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483A746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освоенные обучающимися межпредметные понятия и</w:t>
            </w:r>
          </w:p>
          <w:p w14:paraId="05901D50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универсальные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учебные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действия (регулятивные,</w:t>
            </w:r>
          </w:p>
          <w:p w14:paraId="04C138A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познавательные, коммуникативные);</w:t>
            </w:r>
          </w:p>
          <w:p w14:paraId="03A6B65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</w:t>
            </w:r>
          </w:p>
          <w:p w14:paraId="2DAEA58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социальной практике, готовность к самостоятельному</w:t>
            </w:r>
          </w:p>
          <w:p w14:paraId="201168D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планированию и осуществлению учебной деятельности,</w:t>
            </w:r>
          </w:p>
          <w:p w14:paraId="56F0B5E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организации учебного сотрудничества с педагогическими</w:t>
            </w:r>
          </w:p>
          <w:p w14:paraId="6B806EE2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работниками и сверстниками, к участию в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построении</w:t>
            </w:r>
          </w:p>
          <w:p w14:paraId="392AC4D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индивидуальной образовательной траектории;</w:t>
            </w:r>
          </w:p>
          <w:p w14:paraId="38CF60B9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навыками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учебно-исследовательской,</w:t>
            </w:r>
          </w:p>
          <w:p w14:paraId="06BE7E84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проектной и социальной деятельности</w:t>
            </w:r>
          </w:p>
        </w:tc>
        <w:tc>
          <w:tcPr>
            <w:tcW w:w="4907" w:type="dxa"/>
          </w:tcPr>
          <w:p w14:paraId="5508313E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      </w:r>
          </w:p>
          <w:p w14:paraId="36560691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безопасного, конструктивного общения, уметь</w:t>
            </w:r>
          </w:p>
          <w:p w14:paraId="1D46C9D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      </w:r>
          </w:p>
          <w:p w14:paraId="3FBAC6F4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об опасности и негативном влиянии на жизнь личности, общества, государства экстремизма, терроризма; знать роль государства в противодействии терроризму; уметь</w:t>
            </w:r>
          </w:p>
          <w:p w14:paraId="7B6F43C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различать приемы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вовлечения в</w:t>
            </w:r>
          </w:p>
          <w:p w14:paraId="7688DC0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экстремистскую 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террористическую</w:t>
            </w:r>
          </w:p>
          <w:p w14:paraId="7B6EAA9F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деятельность и противодействовать им; знать порядок действий при объявлении разного уровня террористической опасности; знать порядок действий при угрозе совершения террористического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совершении</w:t>
            </w:r>
          </w:p>
          <w:p w14:paraId="5F94961D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террористического </w:t>
            </w:r>
            <w:proofErr w:type="gramStart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акта;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gramEnd"/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проведении</w:t>
            </w:r>
          </w:p>
          <w:p w14:paraId="624FB63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контртеррористической операции;</w:t>
            </w:r>
          </w:p>
          <w:p w14:paraId="270E5A76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роли</w:t>
            </w:r>
          </w:p>
          <w:p w14:paraId="6CB12BB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 в современном мире; угрозах военного характера; роли Вооруженных Сил Российской Федерации в обеспечении мира; знать основы обороны государства и воинской службы; прав и обязанностей гражданина в области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гражданской</w:t>
            </w:r>
          </w:p>
          <w:p w14:paraId="63E71D4A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обороны; знать действия при сигналах гражданской обороны;</w:t>
            </w:r>
          </w:p>
          <w:p w14:paraId="345B8BDB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политики в</w:t>
            </w:r>
          </w:p>
          <w:p w14:paraId="37112095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области защиты населения и территорий от чрезвычайных ситуаций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различного</w:t>
            </w:r>
          </w:p>
          <w:p w14:paraId="271BCDAC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характера; знание задач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основных</w:t>
            </w:r>
          </w:p>
          <w:p w14:paraId="70ADF548" w14:textId="77777777" w:rsidR="00C86341" w:rsidRPr="00927B8B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принципов организации Единой системы предупреждения и ликвидации последствий чрезвычайных ситуаций, прав и обязанностей гражданина в этой области;</w:t>
            </w:r>
          </w:p>
          <w:p w14:paraId="5CA7B507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государственной системы, российского законодательства, направленных на защиту населения от внешних и внутренних угроз; сформировать представления о роли</w:t>
            </w:r>
            <w:r>
              <w:t xml:space="preserve"> </w:t>
            </w:r>
            <w:r w:rsidRPr="00927B8B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государства, общества и личности в обеспечении безопасности</w:t>
            </w:r>
          </w:p>
        </w:tc>
      </w:tr>
      <w:tr w:rsidR="00C86341" w:rsidRPr="0044193D" w14:paraId="4455DC08" w14:textId="77777777" w:rsidTr="00F52C8B">
        <w:trPr>
          <w:trHeight w:val="710"/>
        </w:trPr>
        <w:tc>
          <w:tcPr>
            <w:tcW w:w="4927" w:type="dxa"/>
          </w:tcPr>
          <w:p w14:paraId="1E65C090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952" w:type="dxa"/>
          </w:tcPr>
          <w:p w14:paraId="409921D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4DB4F50C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3229BE6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67B391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404AB50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0D0F7675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14:paraId="254020BA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деятельности;</w:t>
            </w:r>
          </w:p>
        </w:tc>
        <w:tc>
          <w:tcPr>
            <w:tcW w:w="4907" w:type="dxa"/>
          </w:tcPr>
          <w:p w14:paraId="28343838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сформировать представления о возможных источниках опасности в различных ситуациях (в </w:t>
            </w:r>
            <w:proofErr w:type="spellStart"/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быту,транспорте</w:t>
            </w:r>
            <w:proofErr w:type="spellEnd"/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, общественных местах, в природной среде, в социуме, в цифровой среде); владеть основными способами предупреждения опасных и экстремальных ситуаций; знать порядок действий в экстремальных и чрезвычайных ситуациях;</w:t>
            </w:r>
          </w:p>
          <w:p w14:paraId="765D7C1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сформировать представления о важности соблюдения правил дорожного движения всеми участниками движения, правил безопасности на транспорте. Знать правила безопасного поведения на транспорте, уметь применять их на практике, знать о порядке действий в опасных, экстремальных и чрезвычайных ситуациях на транспорте;</w:t>
            </w:r>
          </w:p>
          <w:p w14:paraId="7B6F07C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 способах безопасного поведения в природной среде; уметь применять их на практике; знать порядок действий при чрезвычайных ситуациях природного характера; сформировать представления об экологической безопасности, ценности бережного отношения к природе, разумного природопользования;</w:t>
            </w:r>
          </w:p>
          <w:p w14:paraId="6D8938D3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знать основы пожарной безопасности; уметь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</w:t>
            </w:r>
          </w:p>
        </w:tc>
      </w:tr>
      <w:tr w:rsidR="00C86341" w:rsidRPr="0044193D" w14:paraId="3D071AE0" w14:textId="77777777" w:rsidTr="00F52C8B">
        <w:tc>
          <w:tcPr>
            <w:tcW w:w="4927" w:type="dxa"/>
          </w:tcPr>
          <w:p w14:paraId="2CE6EF9B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952" w:type="dxa"/>
          </w:tcPr>
          <w:p w14:paraId="3282D8D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14:paraId="60C5672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наличие мотивации к обучению и личностному развитию; </w:t>
            </w:r>
            <w:proofErr w:type="gramStart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части физического воспитания:</w:t>
            </w:r>
          </w:p>
          <w:p w14:paraId="10141699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сформированность здорового и безопасного образа жизни, ответственного отношения к своему здоровью;</w:t>
            </w:r>
          </w:p>
          <w:p w14:paraId="6DB3989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потребность в физическом совершенствовании, занятиях спортивно-оздоровительной деятельностью;</w:t>
            </w:r>
          </w:p>
          <w:p w14:paraId="1DF29F3F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активное неприятие вредных привычек и иных форм причинения вреда физическому и психическому здоровью; Овладение универсальными регулятивными действиями: а) самоорганизация:</w:t>
            </w:r>
          </w:p>
          <w:p w14:paraId="7FD3F00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0AD1D76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давать оценку новым ситуациям;</w:t>
            </w:r>
          </w:p>
          <w:p w14:paraId="0C4FD937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расширять рамки учебного предмета на основе личных предпочтений;</w:t>
            </w:r>
          </w:p>
          <w:p w14:paraId="6E4CBFF0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делать осознанный выбор, аргументировать его, брать ответственность за решение;</w:t>
            </w:r>
          </w:p>
          <w:p w14:paraId="116C3EEF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приобретенный опыт;</w:t>
            </w:r>
          </w:p>
          <w:p w14:paraId="00B6FF5D" w14:textId="77777777" w:rsidR="00C86341" w:rsidRPr="00906DB9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способствовать формированию и проявлению широкой</w:t>
            </w:r>
          </w:p>
          <w:p w14:paraId="076F5088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эрудиции в разных областях знаний, постоянно повышать свой образовательный и культурный уровень</w:t>
            </w:r>
          </w:p>
        </w:tc>
        <w:tc>
          <w:tcPr>
            <w:tcW w:w="4907" w:type="dxa"/>
          </w:tcPr>
          <w:p w14:paraId="5471184B" w14:textId="77777777" w:rsidR="00C86341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владеть основами медицинских знании: владеть приемами оказания первой помощи при неотложных состояниях; знать меры профилактики инфекционных и неинфекционных заболеваний, сохранения психического здоровья; сформировать представления о здоровом образе жизни и его роли в сохранении психического и физического здоровья, негативного отношения к вредным привычкам; знать о необходимых действиях при чрезвычайных ситуациях биолого-социального характера</w:t>
            </w:r>
          </w:p>
          <w:p w14:paraId="11BDE501" w14:textId="77777777" w:rsidR="00C86341" w:rsidRPr="0044193D" w:rsidRDefault="00C86341" w:rsidP="00F52C8B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6C05165F" w14:textId="77777777" w:rsidR="00C86341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  <w:sectPr w:rsidR="00C86341" w:rsidSect="00F52C8B">
          <w:pgSz w:w="16838" w:h="11906" w:orient="landscape"/>
          <w:pgMar w:top="850" w:right="1134" w:bottom="1701" w:left="1134" w:header="709" w:footer="709" w:gutter="0"/>
          <w:cols w:space="708"/>
          <w:docGrid w:linePitch="360"/>
        </w:sectPr>
      </w:pPr>
    </w:p>
    <w:p w14:paraId="1A383566" w14:textId="77777777" w:rsidR="00C86341" w:rsidRPr="0044193D" w:rsidRDefault="00C86341" w:rsidP="00C86341">
      <w:pPr>
        <w:tabs>
          <w:tab w:val="left" w:pos="1095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79653955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  <w:r w:rsidRPr="004D5996">
        <w:rPr>
          <w:rFonts w:ascii="Times New Roman" w:eastAsia="Times New Roman" w:hAnsi="Times New Roman" w:cs="Times New Roman"/>
          <w:sz w:val="32"/>
          <w:szCs w:val="28"/>
        </w:rPr>
        <w:t xml:space="preserve">2. </w:t>
      </w:r>
      <w:r w:rsidRPr="004D5996">
        <w:rPr>
          <w:rFonts w:ascii="Times New Roman" w:eastAsia="Calibri" w:hAnsi="Times New Roman" w:cs="Times New Roman"/>
          <w:sz w:val="32"/>
          <w:szCs w:val="32"/>
          <w:lang w:eastAsia="en-US"/>
        </w:rPr>
        <w:t>Структура и содержание учебной дисциплины</w:t>
      </w:r>
    </w:p>
    <w:p w14:paraId="3B556352" w14:textId="77777777" w:rsidR="00C86341" w:rsidRPr="004D5996" w:rsidRDefault="00C86341" w:rsidP="00C86341">
      <w:pPr>
        <w:suppressAutoHyphens/>
        <w:jc w:val="both"/>
        <w:rPr>
          <w:rFonts w:ascii="Times New Roman" w:eastAsia="Times New Roman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4"/>
      </w:tblGrid>
      <w:tr w:rsidR="00C86341" w:rsidRPr="004D5996" w14:paraId="398E2611" w14:textId="77777777" w:rsidTr="00F52C8B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14:paraId="55D01AC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2BA023E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Объем часов</w:t>
            </w:r>
          </w:p>
        </w:tc>
      </w:tr>
      <w:tr w:rsidR="00C86341" w:rsidRPr="004D5996" w14:paraId="2DCD5DDF" w14:textId="77777777" w:rsidTr="00F52C8B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14:paraId="1D572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3D281E1" w14:textId="6AA9FD9A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66</w:t>
            </w:r>
          </w:p>
        </w:tc>
      </w:tr>
      <w:tr w:rsidR="00C86341" w:rsidRPr="004D5996" w14:paraId="6E162745" w14:textId="77777777" w:rsidTr="00F52C8B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14:paraId="3A96F247" w14:textId="77777777" w:rsidR="00C86341" w:rsidRPr="004D5996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BD9657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3A8BB241" w14:textId="77777777" w:rsidTr="00F52C8B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14:paraId="62ED863D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4D43BBE2" w14:textId="1BE82A11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  <w:r w:rsidR="00C86341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8</w:t>
            </w:r>
          </w:p>
        </w:tc>
      </w:tr>
      <w:tr w:rsidR="00C86341" w:rsidRPr="004D5996" w14:paraId="36120296" w14:textId="77777777" w:rsidTr="00F52C8B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1C4249B2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в том числе:</w:t>
            </w:r>
          </w:p>
        </w:tc>
      </w:tr>
      <w:tr w:rsidR="00C86341" w:rsidRPr="004D5996" w14:paraId="7C5DF4FD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6BFA14EC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401992B" w14:textId="205800B3" w:rsidR="00C86341" w:rsidRPr="004D5996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46</w:t>
            </w:r>
          </w:p>
        </w:tc>
      </w:tr>
      <w:tr w:rsidR="00C86341" w:rsidRPr="004D5996" w14:paraId="1A97EF3A" w14:textId="77777777" w:rsidTr="00F52C8B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14:paraId="3B8C7D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17AB1D83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-</w:t>
            </w:r>
          </w:p>
        </w:tc>
      </w:tr>
      <w:tr w:rsidR="00C86341" w:rsidRPr="004D5996" w14:paraId="47E8985E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51C1463B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7EB02E2E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20</w:t>
            </w:r>
          </w:p>
        </w:tc>
      </w:tr>
      <w:tr w:rsidR="00C86341" w:rsidRPr="004D5996" w14:paraId="1BC0D52B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12A1927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DF6EE9">
              <w:rPr>
                <w:rFonts w:ascii="Times New Roman" w:eastAsia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0713C031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6</w:t>
            </w:r>
          </w:p>
        </w:tc>
      </w:tr>
      <w:tr w:rsidR="00836B0D" w:rsidRPr="004D5996" w14:paraId="712BEE05" w14:textId="77777777" w:rsidTr="00F52C8B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14:paraId="4DB89733" w14:textId="1E8293B0" w:rsidR="00836B0D" w:rsidRPr="00DF6EE9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836B0D">
              <w:rPr>
                <w:rFonts w:ascii="Times New Roman" w:eastAsia="Times New Roman" w:hAnsi="Times New Roman" w:cs="Times New Roman"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14:paraId="3D8D4F67" w14:textId="12688282" w:rsidR="00836B0D" w:rsidRDefault="00836B0D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>2</w:t>
            </w:r>
          </w:p>
        </w:tc>
      </w:tr>
      <w:tr w:rsidR="00C86341" w:rsidRPr="004D5996" w14:paraId="5F8F2C30" w14:textId="77777777" w:rsidTr="00F52C8B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14:paraId="4FBEA365" w14:textId="77777777" w:rsidR="00C86341" w:rsidRPr="004D5996" w:rsidRDefault="00C86341" w:rsidP="00F52C8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iCs/>
                <w:sz w:val="24"/>
                <w:szCs w:val="28"/>
              </w:rPr>
              <w:t xml:space="preserve">Промежуточная аттестация проводится в форме дифференцированного зачета </w:t>
            </w:r>
          </w:p>
        </w:tc>
      </w:tr>
    </w:tbl>
    <w:p w14:paraId="129F06C1" w14:textId="77777777" w:rsidR="00C86341" w:rsidRPr="004D5996" w:rsidRDefault="00C86341" w:rsidP="00C86341">
      <w:pPr>
        <w:tabs>
          <w:tab w:val="left" w:pos="480"/>
          <w:tab w:val="center" w:pos="4677"/>
        </w:tabs>
        <w:spacing w:after="0"/>
        <w:rPr>
          <w:rFonts w:ascii="Times New Roman" w:eastAsia="Times New Roman" w:hAnsi="Times New Roman" w:cs="Times New Roman"/>
          <w:cap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28"/>
          <w:szCs w:val="28"/>
        </w:rPr>
        <w:tab/>
      </w:r>
    </w:p>
    <w:p w14:paraId="79D2E15E" w14:textId="77777777" w:rsidR="00C86341" w:rsidRPr="004D5996" w:rsidRDefault="00C86341" w:rsidP="00C86341">
      <w:pPr>
        <w:rPr>
          <w:rFonts w:ascii="Times New Roman" w:eastAsia="Times New Roman" w:hAnsi="Times New Roman" w:cs="Times New Roman"/>
          <w:sz w:val="28"/>
          <w:szCs w:val="28"/>
        </w:rPr>
        <w:sectPr w:rsidR="00C86341" w:rsidRPr="004D5996" w:rsidSect="00F52C8B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14:paraId="2A1CC963" w14:textId="77777777" w:rsidR="00C86341" w:rsidRDefault="00C86341" w:rsidP="00C86341">
      <w:pPr>
        <w:spacing w:after="0"/>
        <w:rPr>
          <w:rFonts w:ascii="Times New Roman" w:hAnsi="Times New Roman" w:cs="Times New Roman"/>
          <w:sz w:val="32"/>
          <w:szCs w:val="32"/>
        </w:rPr>
      </w:pPr>
      <w:r w:rsidRPr="0051363E">
        <w:rPr>
          <w:rFonts w:ascii="Times New Roman" w:hAnsi="Times New Roman" w:cs="Times New Roman"/>
          <w:caps/>
          <w:sz w:val="32"/>
          <w:szCs w:val="32"/>
        </w:rPr>
        <w:lastRenderedPageBreak/>
        <w:t>2.2. Т</w:t>
      </w:r>
      <w:r w:rsidRPr="0051363E">
        <w:rPr>
          <w:rFonts w:ascii="Times New Roman" w:hAnsi="Times New Roman" w:cs="Times New Roman"/>
          <w:sz w:val="32"/>
          <w:szCs w:val="32"/>
        </w:rPr>
        <w:t xml:space="preserve">ематический план и содержание учебной дисциплины «Основы безопасности жизнедеятельности»   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686"/>
        <w:gridCol w:w="8363"/>
        <w:gridCol w:w="992"/>
        <w:gridCol w:w="1560"/>
      </w:tblGrid>
      <w:tr w:rsidR="00C86341" w:rsidRPr="00010357" w14:paraId="4856F77E" w14:textId="77777777" w:rsidTr="00F52C8B">
        <w:trPr>
          <w:trHeight w:val="65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A69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№ п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  <w:lang w:val="en-US"/>
              </w:rPr>
              <w:t>/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ED1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Наименование разделов и тем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01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62D1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Объем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F4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4D5996">
              <w:rPr>
                <w:rFonts w:ascii="Times New Roman" w:eastAsia="Times New Roman" w:hAnsi="Times New Roman" w:cs="Times New Roman"/>
                <w:bCs/>
                <w:sz w:val="24"/>
                <w:szCs w:val="28"/>
              </w:rPr>
              <w:t>Формируемые компетенции</w:t>
            </w:r>
          </w:p>
        </w:tc>
      </w:tr>
      <w:tr w:rsidR="00C86341" w:rsidRPr="00010357" w14:paraId="1081EEBD" w14:textId="77777777" w:rsidTr="00F52C8B">
        <w:trPr>
          <w:trHeight w:val="4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730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3CE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BBC6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2B0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9CE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  <w:t>4</w:t>
            </w:r>
          </w:p>
        </w:tc>
      </w:tr>
      <w:tr w:rsidR="00C86341" w:rsidRPr="00010357" w14:paraId="6B7BCC3A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B0767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color w:val="FF0000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BCA6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Раздел 1. ВВЕДЕНИЕ В ДИСЦИПЛИНУ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16BA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CC30E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C6501B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B8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18BE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91D31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D25C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05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65C1396" w14:textId="77777777" w:rsidTr="00F52C8B">
        <w:trPr>
          <w:trHeight w:val="75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0094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1827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1.1 Введение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477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Актуальность изучения, цель и задачи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дисциплины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«Основы безопасности жизнедеятельности»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, основные теоретические положения и понятия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E02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9FD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C86341" w:rsidRPr="00010357" w14:paraId="3D304E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682D79" w14:textId="77777777" w:rsidR="00C86341" w:rsidRPr="00010357" w:rsidRDefault="00C86341" w:rsidP="00F52C8B">
            <w:pPr>
              <w:pStyle w:val="2"/>
              <w:spacing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5357B" w14:textId="77777777" w:rsidR="00C86341" w:rsidRPr="00010357" w:rsidRDefault="00C86341" w:rsidP="00F52C8B">
            <w:pPr>
              <w:pStyle w:val="2"/>
              <w:spacing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>Раздел 2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 xml:space="preserve">. </w:t>
            </w:r>
            <w:r w:rsidRPr="00010357"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b w:val="0"/>
                <w:color w:val="auto"/>
                <w:sz w:val="24"/>
                <w:szCs w:val="28"/>
              </w:rPr>
              <w:t>ОБЕСПЕЧЕНИЕ ЛИЧНОЙ БЕЗОПАСНОСТИ И СОХРАНЕНИЕ ЗДОРОВЬЯ, ПРАВИЛА И БЕЗОПАСНОСТЬ ДОРОЖНОГО ДВИЖЕНИЯ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015DD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79D6B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A43CEA2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F50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06F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4F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C7C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87292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92D29D4" w14:textId="77777777" w:rsidTr="00F52C8B">
        <w:trPr>
          <w:trHeight w:val="31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AFF8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09E6B7" w14:textId="266E92F8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Тема 2.1 Здоровье и здоровый образ жизни</w:t>
            </w:r>
            <w:r w:rsidR="006A6EFA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Факторы, способствующие укреплению здоровья.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984B" w14:textId="77777777" w:rsidR="006A6EFA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Здоровье и здоровый образ жизни. Общие понятия о здоровье. Здоровый образ жизни – основа укрепления и сохранения личного здоровья. Основные составляющие здорового образа жизни и их влияние на безопасность жизнедеятельности личности. </w:t>
            </w:r>
          </w:p>
          <w:p w14:paraId="72E4B9F1" w14:textId="679E4EDC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Факторы, способствующие укреплению здоровья. Правила личной гигиены. Двигательная активность и закаливание организма. Занятия физической культурой.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4CF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9C31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C86341" w:rsidRPr="00010357" w14:paraId="69E67EFF" w14:textId="77777777" w:rsidTr="00F52C8B">
        <w:trPr>
          <w:trHeight w:val="16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20B42D" w14:textId="361AA57A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AD2A57" w14:textId="3F45FF6C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2.2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Вредные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 xml:space="preserve"> привычки</w:t>
            </w:r>
            <w:r w:rsidR="00C86341" w:rsidRPr="00010357">
              <w:rPr>
                <w:rFonts w:ascii="Times New Roman" w:hAnsi="Times New Roman" w:cs="Times New Roman"/>
                <w:i/>
                <w:iCs/>
                <w:sz w:val="24"/>
                <w:szCs w:val="28"/>
              </w:rPr>
              <w:t xml:space="preserve"> </w:t>
            </w:r>
            <w:r w:rsidR="00C86341" w:rsidRPr="00010357">
              <w:rPr>
                <w:rFonts w:ascii="Times New Roman" w:hAnsi="Times New Roman" w:cs="Times New Roman"/>
                <w:iCs/>
                <w:sz w:val="24"/>
                <w:szCs w:val="28"/>
              </w:rPr>
              <w:t>(употребление алкоголя, курение) и их профилактика.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Наркомания и токсикомания</w:t>
            </w:r>
          </w:p>
          <w:p w14:paraId="353E3F8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017AB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0B0F5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Алкоголь и его влияние на здоровье человека, социальные последствия употребления алкоголя, снижение умственной и физической работоспособности.</w:t>
            </w:r>
          </w:p>
          <w:p w14:paraId="1E580D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Курение и его влияние на состояние здоровья. Табачный дым и его составные части. Влияние курения на нервную систему, сердечно-сосудистую систему. Пассивное курение и его влияние на здоровье. Наркотики. Наркомания и токсикомания, общие понятия и определения. Социальные последствия пристрастия к наркотикам. Профилактика наркомании.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06832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1BE34A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C0862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AA337E" w14:textId="77777777" w:rsidTr="00F52C8B">
        <w:trPr>
          <w:trHeight w:val="84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2E2C3" w14:textId="5442338D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242C8" w14:textId="38F2A91F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2.3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Репродуктивное здоровье как составляющая часть здоровья человека и общества</w:t>
            </w:r>
            <w:r w:rsidR="00C86341">
              <w:rPr>
                <w:rFonts w:ascii="Times New Roman" w:hAnsi="Times New Roman" w:cs="Times New Roman"/>
                <w:bCs/>
                <w:sz w:val="24"/>
                <w:szCs w:val="28"/>
              </w:rPr>
              <w:t>.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Правовые основы </w:t>
            </w:r>
            <w:r w:rsidR="00C86341"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взаимоотношения полов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8DA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Здоровый образ жизни – необходимое условие сохранности репродуктивного здоровья. Психологическая уравновешенность и ее значение для здоровья.   Рациональное питание и его значение для здоровья.</w:t>
            </w:r>
          </w:p>
          <w:p w14:paraId="1E5C1D3D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Брак и семья. Культура брачных отношений.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Основные функции семьи.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Семейный кодекс РФ. Условия и порядок заключения брака, расторжение брака, права несовершеннолетних детей, права и обязанности родителей.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76D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E0CF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</w:t>
            </w:r>
          </w:p>
        </w:tc>
      </w:tr>
      <w:tr w:rsidR="00C86341" w:rsidRPr="00010357" w14:paraId="37197062" w14:textId="77777777" w:rsidTr="00F52C8B">
        <w:trPr>
          <w:trHeight w:val="47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8632CE" w14:textId="17BA60EF" w:rsidR="00C86341" w:rsidRPr="00010357" w:rsidRDefault="006A6EFA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7CDFF" w14:textId="654C6D65" w:rsidR="00C86341" w:rsidRPr="00010357" w:rsidRDefault="00F52C8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Тема 2.4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Правила и безопасность дорожного движения</w:t>
            </w:r>
          </w:p>
          <w:p w14:paraId="04867C3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15E2" w14:textId="77777777" w:rsidR="00C86341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Основы правил дорожного движения в части, касающейся пешеходов, велосипедистов, пассажиров и водителей транспортных средств. </w:t>
            </w:r>
          </w:p>
          <w:p w14:paraId="6C4C5903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C71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B91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33B53D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F923B6" w14:textId="77777777" w:rsidR="00C86341" w:rsidRPr="00010357" w:rsidRDefault="00C86341" w:rsidP="00F52C8B">
            <w:pPr>
              <w:pStyle w:val="aa"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DBDB3B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A761F4F" w14:textId="77777777" w:rsidR="00C86341" w:rsidRPr="00010357" w:rsidRDefault="00C86341" w:rsidP="00F52C8B">
            <w:pPr>
              <w:pStyle w:val="aa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Раздел 3. 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ГОСУДАРСТВЕННАЯ СИСТЕМА ОБЕСПЕЧЕНИЯ БЕЗОПАСНОСТИ НАСЕЛЕНИЯ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9BC80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54B1F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B58C41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A75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48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 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525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9B26A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2688BE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2CFA3834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120C" w14:textId="0AE45FDF" w:rsidR="00C86341" w:rsidRPr="00010357" w:rsidRDefault="006A6EFA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C4DF2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 Общие понятия и классификация чрезвычайных ситуаций природного и техногенного характера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12DB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Общая характеристика чрезвычайных ситуаций природного и техногенного характера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Краткая характеристика наиболее вероятных для данной местности и района проживания чрезвычайных ситуаций природного и техногенного характера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B428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13651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031A2AD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  <w:p w14:paraId="1DE9CA1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212CB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C86341" w:rsidRPr="00010357" w14:paraId="070046FF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AE983" w14:textId="336B3AA2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14C7" w14:textId="5CCFEA40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Тема 3.2 Характеристика чрезвычайных ситуаций природного характера. Модели поведения при возникновении ЧС. </w:t>
            </w:r>
            <w:r w:rsidR="004E6F6B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Характеристика чрезвычайных ситуаций   техногенного характера. Модели поведения при возникновении ЧС.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F1BE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природного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территорий от чрезвычайных ситуаций природного характера.</w:t>
            </w:r>
          </w:p>
          <w:p w14:paraId="6B72FE7F" w14:textId="77777777" w:rsidR="004E6F6B" w:rsidRPr="00010357" w:rsidRDefault="004E6F6B" w:rsidP="004E6F6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Краткая характеристика   ЧС техногенного   характера,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возможные последствия, принимаемые меры по их предупреждению и снижению ущерба. Защита населения 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территорий от чрезвычайных ситуаций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техногенного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характера.</w:t>
            </w:r>
          </w:p>
          <w:p w14:paraId="5F40E74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  <w:highlight w:val="yellow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862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86D93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2D8BE36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59B18" w14:textId="79B108E3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BD0EB" w14:textId="012DF62C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3.3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Пожарная безопасность.</w:t>
            </w:r>
            <w:r w:rsidR="00C86341" w:rsidRPr="00010357">
              <w:rPr>
                <w:sz w:val="24"/>
              </w:rPr>
              <w:t xml:space="preserve"> 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A21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Характеристика, возможные последствия</w:t>
            </w:r>
            <w:r w:rsidRPr="00010357">
              <w:rPr>
                <w:sz w:val="24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принимаемые меры по их предупреждению и снижению ущерба. Основные средства пожаротушения.</w:t>
            </w:r>
            <w:r w:rsidRPr="00010357">
              <w:rPr>
                <w:sz w:val="24"/>
              </w:rPr>
              <w:t xml:space="preserve"> </w:t>
            </w:r>
          </w:p>
          <w:p w14:paraId="3CE9E4B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8F4F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DA541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AADD80E" w14:textId="77777777" w:rsidTr="00F52C8B">
        <w:trPr>
          <w:trHeight w:val="15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5FEE1" w14:textId="2B1F204A" w:rsidR="00C86341" w:rsidRPr="00010357" w:rsidRDefault="004E6F6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A85F" w14:textId="5ACB4E7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3.4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Единая государственная система защиты населения и территорий в чрезвычайных ситуациях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2BE9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РСЧС, история ее создания, предназначение, структура, задачи, решаемые по защите населения от чрезвычайных ситуаций.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907C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6B1B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EBB600A" w14:textId="77777777" w:rsidTr="00F52C8B">
        <w:trPr>
          <w:trHeight w:val="1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91F6" w14:textId="32CDA5F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7465" w14:textId="196076D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3.5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Гражданская оборона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FFB1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Гражданская оборона, основные понятия и определения, задачи гражданской обороны. Структура и органы управления гражданской обороной. Современные средства поражения и их поражающие факторы. Мероприятия по защите населения.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F93B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93BC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E2A722F" w14:textId="77777777" w:rsidTr="00F52C8B">
        <w:trPr>
          <w:trHeight w:val="101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05C3C" w14:textId="163543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lastRenderedPageBreak/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6CB3" w14:textId="52D0AF5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3.6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Мониторинг и прогнозирование чрезвычайных ситуаций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CF18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rPr>
                <w:rFonts w:eastAsia="Calibri"/>
                <w:bCs/>
                <w:szCs w:val="28"/>
              </w:rPr>
            </w:pPr>
            <w:r w:rsidRPr="00010357">
              <w:rPr>
                <w:szCs w:val="28"/>
              </w:rPr>
              <w:t>Основные направления деятельности государственных организаций и ведомств Российской Федерации по защите населения и территорий от чрезвычайных ситуаций: прогноз, мониторинг, оповещение, защита, эвакуация, аварийно-спасательные работы, обучение населения.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8AC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BFEC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9EEBE72" w14:textId="77777777" w:rsidTr="00F52C8B">
        <w:trPr>
          <w:trHeight w:val="3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6B5701" w14:textId="1110C46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F5AAB7" w14:textId="5C3E1309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3.7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Оповещение и информирование населения об опасностях, возникающих в чрезвычайных ситуациях мирного и военного времени</w:t>
            </w:r>
            <w:r w:rsidR="006A6EFA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.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Эвакуация населения в условиях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F0C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10"/>
                <w:sz w:val="24"/>
                <w:szCs w:val="28"/>
              </w:rPr>
              <w:t>Оповещение и информирование населения об опасностях, возникающих в чрезвычайных ситуациях военного и мирного времени.</w:t>
            </w:r>
          </w:p>
          <w:p w14:paraId="05FC6C13" w14:textId="65C47B0F" w:rsidR="00C86341" w:rsidRPr="00010357" w:rsidRDefault="006A6EFA" w:rsidP="00F52C8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Мероприятия по эвакуации в данном учебном учреждении, место дислокации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ABD9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  <w:p w14:paraId="5FD8210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7829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9DE107B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1E4D" w14:textId="51DF3430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434B" w14:textId="49769AA0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3.8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Инженерная защита. Виды защитных сооружений и правила поведения в них</w:t>
            </w:r>
            <w:r w:rsidR="006A6EFA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Аварийно-спасательные и другие неотложные работы, проводимые в зонах чрезвычайных ситуациях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ECFD7" w14:textId="77777777" w:rsidR="006A6EFA" w:rsidRDefault="00C86341" w:rsidP="006A6EF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4"/>
                <w:sz w:val="24"/>
                <w:szCs w:val="28"/>
              </w:rPr>
              <w:t xml:space="preserve">Организация инженерной защиты населения от поражающих факторов чрезвычайных ситуаций мирного и военного времени. 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</w:t>
            </w:r>
            <w:r w:rsidR="006A6EFA"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2D966D7D" w14:textId="2E58D0D4" w:rsidR="00C86341" w:rsidRPr="006A6EFA" w:rsidRDefault="006A6EFA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Аварийно-спасательные и другие неотложные работы, проводимые в зонах чрезвычайных ситуаций. Организация и основное содержание аварийно-спасательных работ. Санитарная обработка людей после пребывания их в зонах заражения. Обучение населения защите от ЧС.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314B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DEB0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C86341" w:rsidRPr="00010357" w14:paraId="6521A7CF" w14:textId="77777777" w:rsidTr="00F52C8B">
        <w:trPr>
          <w:trHeight w:val="4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239A9" w14:textId="49AADCB2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E7C8" w14:textId="335831EF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3.9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Правила безопасного поведения при угрозе террористического акта и при захвате в заложники </w:t>
            </w:r>
          </w:p>
          <w:p w14:paraId="6C8AB6E6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Практическая работа №3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78E31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szCs w:val="28"/>
              </w:rPr>
            </w:pPr>
            <w:r w:rsidRPr="00010357">
              <w:rPr>
                <w:szCs w:val="28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действий.</w:t>
            </w:r>
          </w:p>
          <w:p w14:paraId="7136B235" w14:textId="77777777" w:rsidR="00C86341" w:rsidRPr="00010357" w:rsidRDefault="00C86341" w:rsidP="00F52C8B">
            <w:pPr>
              <w:pStyle w:val="21"/>
              <w:spacing w:after="0" w:line="240" w:lineRule="auto"/>
              <w:ind w:left="0"/>
              <w:jc w:val="both"/>
              <w:rPr>
                <w:rFonts w:eastAsia="Calibri"/>
                <w:bCs/>
                <w:szCs w:val="28"/>
              </w:rPr>
            </w:pPr>
            <w:r w:rsidRPr="00010357">
              <w:rPr>
                <w:rFonts w:eastAsia="Calibri"/>
                <w:bCs/>
                <w:szCs w:val="28"/>
              </w:rPr>
              <w:t>Практическая работа №3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953C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D13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A28CED" w14:textId="77777777" w:rsidTr="00F52C8B">
        <w:trPr>
          <w:trHeight w:val="139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AC0E" w14:textId="7526B67F" w:rsidR="00C86341" w:rsidRPr="00010357" w:rsidRDefault="00C86341" w:rsidP="004E6F6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1</w:t>
            </w:r>
            <w:r w:rsidR="004E6F6B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87897" w14:textId="58D35E21" w:rsidR="00C86341" w:rsidRPr="00010357" w:rsidRDefault="00F52C8B" w:rsidP="00F52C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Тема 3.10</w:t>
            </w:r>
            <w:r w:rsidR="00C86341"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 xml:space="preserve"> Государственные службы по охране здоровья и безопасности граждан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1B17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МЧС России – федеральный орган управления в области защиты населения от чрезвычайных ситуаций. </w:t>
            </w:r>
          </w:p>
          <w:p w14:paraId="4586F9DA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pacing w:val="-8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pacing w:val="-8"/>
                <w:sz w:val="24"/>
                <w:szCs w:val="28"/>
              </w:rPr>
              <w:t xml:space="preserve">Полиция в Российской Федерации – система государственных органов исполнительной власти в области защиты здоровья, прав, свободы и собственности граждан от противоправных посягательств. </w:t>
            </w:r>
          </w:p>
          <w:p w14:paraId="662BF862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Служба скорой медицинской помощи.</w:t>
            </w:r>
          </w:p>
          <w:p w14:paraId="3FE4BFC9" w14:textId="77777777" w:rsidR="00C86341" w:rsidRPr="00010357" w:rsidRDefault="00C86341" w:rsidP="00F52C8B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Другие государственные службы в области безопасности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E695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</w:tcPr>
          <w:p w14:paraId="693C415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8"/>
              </w:rPr>
            </w:pPr>
            <w:r w:rsidRPr="0096660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ОКОЗ; ОК 04; ОК 07; ОК 08</w:t>
            </w:r>
          </w:p>
        </w:tc>
      </w:tr>
      <w:tr w:rsidR="00C86341" w:rsidRPr="00010357" w14:paraId="5F4C309C" w14:textId="77777777" w:rsidTr="00F52C8B">
        <w:trPr>
          <w:trHeight w:val="450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054B65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2A3FB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4.  ОСНОВЫ ОБОРОНЫ ГОСУДАРСТВА И ВОИНСКАЯ ОБЯЗАННОСТЬ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DB9AD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CFDC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87345F7" w14:textId="77777777" w:rsidTr="00F52C8B">
        <w:trPr>
          <w:trHeight w:val="41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BD6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94A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3612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DB4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96F39A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  <w:p w14:paraId="0B02E0B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ОК </w:t>
            </w:r>
            <w:proofErr w:type="gramStart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</w:t>
            </w:r>
            <w:proofErr w:type="gramEnd"/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 ОК 08</w:t>
            </w:r>
          </w:p>
        </w:tc>
      </w:tr>
      <w:tr w:rsidR="00C86341" w:rsidRPr="00010357" w14:paraId="7C380F69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CFC6" w14:textId="481BE809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BDD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 История создания Вооруженных сил Российской Федерации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A672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Организация вооруженных сил Московского государства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—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веках. </w:t>
            </w:r>
          </w:p>
          <w:p w14:paraId="65F0311D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Ивана Грозного в середине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XVI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века.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</w:p>
          <w:p w14:paraId="4A990D3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Военная реформа Петра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I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, создание регулярной армии, ее особенности. </w:t>
            </w:r>
          </w:p>
          <w:p w14:paraId="6C9D9F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Военные реформы в России во второй половине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  <w:lang w:val="en-US"/>
              </w:rPr>
              <w:t>XIX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 века, создание массовой армии.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1750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F32DF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FFF0152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1A72" w14:textId="5C9AA03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73F1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4.2 История создания Вооруженных сил Российской Федерации </w:t>
            </w:r>
          </w:p>
          <w:p w14:paraId="00EC074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Основные предпосылки проведения военной реформы ВС РФ на современном этапе.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F47C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Создание советских Вооруженных Сил, их структура и предназначение.</w:t>
            </w:r>
          </w:p>
          <w:p w14:paraId="05D10D6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Вооруженные Силы Российской Федерации, основные предпосылки проведения военной реформы.</w:t>
            </w:r>
          </w:p>
          <w:p w14:paraId="3FFC470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3E38E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0A1AC4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A71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876098B" w14:textId="77777777" w:rsidTr="00F52C8B">
        <w:trPr>
          <w:trHeight w:val="102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7039" w14:textId="5983A05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EE7B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4.3 Функции и основные задачи   Вооруженных сил Российской Федерации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4D23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Функции и основные задачи современных ВС РФ, их роль и место в системе обеспечения национальной безопасности.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81EA5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07DB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72D9971" w14:textId="77777777" w:rsidTr="00F52C8B">
        <w:trPr>
          <w:trHeight w:val="556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590625" w14:textId="79D6E438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4D7B7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4.4 Организационная структура Вооруженных сил Российской Федерации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85EBF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Виды Вооруженных Сил Российской Федерации, рода ВС РФ, рода войск. </w:t>
            </w:r>
          </w:p>
          <w:p w14:paraId="08B9CF2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Сухопутные войска: история создания, предназначение, структура.</w:t>
            </w:r>
          </w:p>
          <w:p w14:paraId="5B4DBB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Военно-Воздушные Силы: история создания, предназначение, структура.</w:t>
            </w:r>
          </w:p>
          <w:p w14:paraId="501FFD2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Военно-Морской Флот, история создания, предназначение, структура.</w:t>
            </w:r>
          </w:p>
          <w:p w14:paraId="763F1269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Ракетные войска стратегического назначения: история создания, предназначение, структура.</w:t>
            </w:r>
          </w:p>
          <w:p w14:paraId="6CB2392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Космические войска: история создания, предназначение, структура.</w:t>
            </w:r>
          </w:p>
          <w:p w14:paraId="0C47ACD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Воздушно-десантные войска: история создания, предназначение, структура.</w:t>
            </w:r>
          </w:p>
          <w:p w14:paraId="34BE90F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Другие войска: пограничные войска Федеральной службы безопасности Российской Федерации, внутренние войска Министерства внутренних дел Российской Федерации, железнодорожные войска Российской Федерации, войска гражданской обороны МЧС России. Их состав и предназначение.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B49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CC358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EAF46EF" w14:textId="77777777" w:rsidTr="00F52C8B">
        <w:trPr>
          <w:trHeight w:val="842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436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98A4D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8B0E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852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74C218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1; ОК 2; ОК Об; ОК 08</w:t>
            </w:r>
          </w:p>
        </w:tc>
      </w:tr>
      <w:tr w:rsidR="00C86341" w:rsidRPr="00010357" w14:paraId="1C7AB59E" w14:textId="77777777" w:rsidTr="00F52C8B">
        <w:trPr>
          <w:trHeight w:val="20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410136" w14:textId="11E715CF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D84B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4.5. Воинская обязанность.</w:t>
            </w:r>
          </w:p>
          <w:p w14:paraId="29E4F49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877774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Основные понятия о воинской обязанности. Воинский учет. Организация воинского учета и его предназначение. Первоначальная постановка граждан на воинский учет. Обязанности граждан по воинскому учету. Организация медицинского освидетельствования граждан при первоначальной постановке на воинский учет.</w:t>
            </w:r>
          </w:p>
          <w:p w14:paraId="1AFE84F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Обязательная подготовка граждан к военной службе. Основное содержание обязательной подготовки гражданина к военной службе.</w:t>
            </w:r>
          </w:p>
          <w:p w14:paraId="3140D4A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>Практическая работа №4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BA08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67B93C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484FC09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369D4EE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7F3A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F933CE4" w14:textId="77777777" w:rsidTr="00F52C8B">
        <w:trPr>
          <w:trHeight w:val="839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2A963C7A" w14:textId="4E5CB015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AD22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4.6 Прохождение военной службы по призыву</w:t>
            </w:r>
          </w:p>
          <w:p w14:paraId="2E7C5CF0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Прохождение военной службы по контракту</w:t>
            </w:r>
          </w:p>
          <w:p w14:paraId="74061CF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Альтернативная гражданская служба</w:t>
            </w:r>
          </w:p>
          <w:p w14:paraId="2991BE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№5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748992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Призыв на военную службу. Общие, должностные и специальные обязанности военнослужащих. Размещение военнослужащих, распределение времени и повседневный порядок жизни воинской части. </w:t>
            </w:r>
          </w:p>
          <w:p w14:paraId="1728CDF5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pacing w:val="-2"/>
                <w:sz w:val="24"/>
                <w:szCs w:val="28"/>
              </w:rPr>
              <w:t>Основные условия прохождения военной службы по контракту. Требования, предъявляемые к гражданам, поступающим на военную службу по контракту. Сроки военной службы по контракту. Права и льготы, предоставляемые военнослужащим, проходящим военную службу по контракту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Pr="00010357">
              <w:rPr>
                <w:rFonts w:ascii="Times New Roman" w:hAnsi="Times New Roman" w:cs="Times New Roman"/>
                <w:snapToGrid w:val="0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Альтернативная гражданская служба. Основные условия прохождения альтернативной гражданской службы. Требования, предъявляемые к гражданам, для прохождения альтернативной гражданской службы. </w:t>
            </w:r>
          </w:p>
          <w:p w14:paraId="1371E07C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BDBC8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66BD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3B626E3" w14:textId="77777777" w:rsidTr="00F52C8B">
        <w:trPr>
          <w:trHeight w:val="183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93DC5A" w14:textId="17AEFB8A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796DB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4.7 Права и обязанности военнослужащих</w:t>
            </w:r>
          </w:p>
          <w:p w14:paraId="12720907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Качества личности военнослужащего как защитника Отечества</w:t>
            </w:r>
          </w:p>
          <w:p w14:paraId="3BD1105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Воинская дисциплина и ответственность </w:t>
            </w:r>
          </w:p>
          <w:p w14:paraId="5E6C6EF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9A44B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Общие права и обязанности военнослужащих. Виды ответственности, установленной для военнослужащих (дисциплинарная, административная, гражданско-правовая, материальная, уголовная).</w:t>
            </w:r>
          </w:p>
          <w:p w14:paraId="1E508B5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качества личности военнослужащего: любовь к Родине, высокая воинская дисциплина, верность воинскому долгу и военной присяге, готовность в любую минуту встать на защиту свободы, независимости конституционного строя в России, народа и Отечества.</w:t>
            </w:r>
          </w:p>
          <w:p w14:paraId="12FD738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Воинская дисциплина, ее сущность и значение. Дисциплинарные взыскания, налагаемые на солдат и матросов, проходящих военную службу по призыву. </w:t>
            </w:r>
          </w:p>
          <w:p w14:paraId="2044C90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Уголовная ответственность за преступления против военной службы (неисполнение приказа, нарушение уставных правил взаимоотношений между военнослужащими, самовольное оставление части и др.).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0293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  <w:p w14:paraId="77999F6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5B85C72A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367F1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D24D97D" w14:textId="77777777" w:rsidTr="00F52C8B">
        <w:trPr>
          <w:trHeight w:val="54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BFA2" w14:textId="7A1FA287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9CA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Тема 4.8 Как стать офицером Российской армии</w:t>
            </w:r>
          </w:p>
          <w:p w14:paraId="5F2823E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№6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5D71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Основные виды военных образовательных учреждений профессионального образования.</w:t>
            </w:r>
          </w:p>
          <w:p w14:paraId="036B6995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Правила приема граждан в военные образовательные учреждения профессионального образования.</w:t>
            </w:r>
          </w:p>
          <w:p w14:paraId="4ABE2F14" w14:textId="77777777" w:rsidR="00C86341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Организация подготовки офицерских кадров для Вооруженных Сил Российской Федерации.</w:t>
            </w:r>
            <w:r w:rsidRPr="00010357">
              <w:rPr>
                <w:sz w:val="24"/>
              </w:rPr>
              <w:t xml:space="preserve"> </w:t>
            </w:r>
          </w:p>
          <w:p w14:paraId="7D20E3B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Практическая работа №6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A7F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4895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B458DB0" w14:textId="77777777" w:rsidTr="00F52C8B">
        <w:trPr>
          <w:trHeight w:val="38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B89449" w14:textId="7DD70099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1D825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4.9 Боевые традиции Вооруженных сил Российской Федерации</w:t>
            </w:r>
          </w:p>
          <w:p w14:paraId="7C1F45C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109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Патриотизм и верность воинскому долгу – основные качества защитника Отечества.</w:t>
            </w:r>
          </w:p>
          <w:p w14:paraId="611AC30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Воинский долг – обязанность Отечеству по его вооруженной защите.</w:t>
            </w:r>
          </w:p>
          <w:p w14:paraId="5AB8D0A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Дни воинской славы России – дни славных побед.</w:t>
            </w:r>
          </w:p>
          <w:p w14:paraId="7F28E90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 xml:space="preserve">Основные формы увековечения памяти российских воинов, отличившихся в </w:t>
            </w: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lastRenderedPageBreak/>
              <w:t>сражениях, связанных с днями воинской славы России.</w:t>
            </w:r>
          </w:p>
          <w:p w14:paraId="5F80E6B8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Дружба, войсковое товарищество – основа боевой готовности частей и подразделений.</w:t>
            </w:r>
          </w:p>
          <w:p w14:paraId="6F20029F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Особенности воинского коллектива, значение войскового товарищества в боевых условиях и повседневной жизни частей и подразделений.</w:t>
            </w:r>
          </w:p>
          <w:p w14:paraId="3A118F8A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Войсковое товарищество – боевая традиция Российской армии и флота.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6B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C0E8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587FF8A5" w14:textId="77777777" w:rsidTr="00F52C8B">
        <w:trPr>
          <w:trHeight w:val="423"/>
        </w:trPr>
        <w:tc>
          <w:tcPr>
            <w:tcW w:w="67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659411A" w14:textId="568B1A4D" w:rsidR="00C86341" w:rsidRPr="00010357" w:rsidRDefault="00C86341" w:rsidP="004E6F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368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2343B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4.10 Ритуалы Вооруженных сил Российской Федерации</w:t>
            </w:r>
          </w:p>
          <w:p w14:paraId="48E9589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Символы воинской чести</w:t>
            </w:r>
          </w:p>
        </w:tc>
        <w:tc>
          <w:tcPr>
            <w:tcW w:w="83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F93B0E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Ритуал приведения к военной присяге. Ритуал вручения Боевого знамени воинской части. Вручение личному составу вооружения и военной техники. Проводы военнослужащих, уволенных в запас или отставку.</w:t>
            </w:r>
          </w:p>
          <w:p w14:paraId="065B4E86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Боевое Знамя воинской части – символ воинской чести, доблести и славы</w:t>
            </w:r>
            <w:r w:rsidRPr="00010357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  <w:p w14:paraId="77E01443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iCs/>
                <w:color w:val="000000"/>
                <w:sz w:val="24"/>
                <w:szCs w:val="28"/>
              </w:rPr>
              <w:t>Ордена – почетные награды за воинские отличия и заслуги в бою и военной службе.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6474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  <w:p w14:paraId="569928B6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B79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D75BC6F" w14:textId="77777777" w:rsidTr="00F52C8B">
        <w:trPr>
          <w:trHeight w:val="387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C063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65C4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BD4D7" w14:textId="77777777" w:rsidR="00C86341" w:rsidRPr="00010357" w:rsidRDefault="00C86341" w:rsidP="00F52C8B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FE45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75F75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ED7ED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1; ОК 2; ОК Об; ОК 08</w:t>
            </w:r>
          </w:p>
        </w:tc>
      </w:tr>
      <w:tr w:rsidR="00C86341" w:rsidRPr="00010357" w14:paraId="25E99E73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8CAB940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31BEAB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Раздел 5.  ОСНОВЫ МЕДИЦИНСКИХ ЗНАНИЙ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6C67AF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14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D27BF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8BED2A0" w14:textId="77777777" w:rsidTr="00F52C8B"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7069B7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4387C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A236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C32329">
              <w:rPr>
                <w:rFonts w:ascii="Times New Roman" w:hAnsi="Times New Roman" w:cs="Times New Roman"/>
                <w:bCs/>
                <w:sz w:val="24"/>
                <w:szCs w:val="28"/>
              </w:rPr>
              <w:t>Основное содержание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6B37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6E7E7CE5" w14:textId="77777777" w:rsidTr="004E6F6B">
        <w:trPr>
          <w:trHeight w:val="146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A31AD1" w14:textId="1E5130A8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48A3D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5.1   Общие правила оказания ПМП.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Первая медицинская помощь при ранениях, кровотечениях.</w:t>
            </w:r>
          </w:p>
          <w:p w14:paraId="4CC20F66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A0E8" w14:textId="77777777" w:rsidR="00C86341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Понятие о ране, разновидности ран. 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 Первая медицинская помощь при ранениях. Профилактика осложнения ран. Кровотечения, их виды. Первая медицинская помощь при кровотечениях. Способы временной остановки кровотечений. 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 </w:t>
            </w:r>
          </w:p>
          <w:p w14:paraId="5D8AD0DA" w14:textId="77777777" w:rsidR="00C86341" w:rsidRPr="00747C45" w:rsidRDefault="00C86341" w:rsidP="00F52C8B">
            <w:pPr>
              <w:pStyle w:val="a7"/>
              <w:tabs>
                <w:tab w:val="left" w:pos="650"/>
                <w:tab w:val="left" w:pos="1881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17B1C9A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051EE1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89346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ОК 02; ОК 04; 0К07; ОК 08</w:t>
            </w:r>
          </w:p>
        </w:tc>
      </w:tr>
      <w:tr w:rsidR="00C86341" w:rsidRPr="00010357" w14:paraId="2A894462" w14:textId="77777777" w:rsidTr="00F52C8B">
        <w:trPr>
          <w:trHeight w:val="48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A5142" w14:textId="2964CDF4" w:rsidR="00C86341" w:rsidRPr="00010357" w:rsidRDefault="004E6F6B" w:rsidP="004E6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5C1264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Тема 5.2   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Первая медицинская помощь при сотрясениях и ушибах головного мозга, при переломах.</w:t>
            </w:r>
          </w:p>
          <w:p w14:paraId="353A4FC2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9F9E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i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Наложение стерильных повязок, шин, повязок.</w:t>
            </w:r>
            <w:r w:rsidRPr="00010357">
              <w:rPr>
                <w:rFonts w:ascii="Times New Roman" w:eastAsia="Times New Roman" w:hAnsi="Times New Roman"/>
                <w:sz w:val="24"/>
                <w:szCs w:val="28"/>
              </w:rPr>
              <w:t xml:space="preserve"> Правила наложения повязок на голову, верхние и нижние конечности.</w:t>
            </w:r>
            <w:r w:rsidRPr="00010357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010357">
              <w:rPr>
                <w:rFonts w:ascii="Times New Roman" w:hAnsi="Times New Roman"/>
                <w:i/>
                <w:sz w:val="24"/>
                <w:szCs w:val="28"/>
              </w:rPr>
              <w:t xml:space="preserve">   </w:t>
            </w:r>
          </w:p>
          <w:p w14:paraId="7A82379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Цель иммобилизации, возможные средства для иммобилизации. Способы переноски пострадавшего.</w:t>
            </w:r>
          </w:p>
          <w:p w14:paraId="709B1808" w14:textId="77777777" w:rsidR="00C86341" w:rsidRPr="00747C45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>Практическая работа №8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08F5E11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C8343F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7B5F7BD8" w14:textId="77777777" w:rsidTr="00F52C8B">
        <w:trPr>
          <w:trHeight w:val="158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1121DD" w14:textId="304417BF" w:rsidR="00C86341" w:rsidRPr="00010357" w:rsidRDefault="004E6F6B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28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4D1950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5.3 Первая</w:t>
            </w: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медицинская помощь при травматическом шоке, ожогах, поражении электрическим током, отморожениях, при синдроме длительного сдавливания, при острой сердечной недостаточности</w:t>
            </w:r>
          </w:p>
          <w:p w14:paraId="4BD0FFD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 Практическая работа №9  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2BF36C44" w14:textId="77777777" w:rsidR="00C86341" w:rsidRPr="00010357" w:rsidRDefault="00C86341" w:rsidP="00F52C8B">
            <w:pPr>
              <w:pStyle w:val="a7"/>
              <w:tabs>
                <w:tab w:val="left" w:pos="1138"/>
              </w:tabs>
              <w:rPr>
                <w:rFonts w:ascii="Times New Roman" w:hAnsi="Times New Roman"/>
                <w:sz w:val="24"/>
                <w:szCs w:val="28"/>
              </w:rPr>
            </w:pPr>
            <w:r w:rsidRPr="00010357">
              <w:rPr>
                <w:rFonts w:ascii="Times New Roman" w:hAnsi="Times New Roman"/>
                <w:sz w:val="24"/>
                <w:szCs w:val="28"/>
              </w:rPr>
              <w:t xml:space="preserve">Общие правила при оказании первой медицинской помощи Оказание первой медицинской помощи при травматическом шоке, применение медицинских средств </w:t>
            </w:r>
          </w:p>
          <w:p w14:paraId="348D3708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целесообразная последовательность оказ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ания первой   помощи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при острой сердечной недо</w:t>
            </w: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статочности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.</w:t>
            </w:r>
          </w:p>
          <w:p w14:paraId="28850EF1" w14:textId="77777777" w:rsidR="00C86341" w:rsidRPr="00010357" w:rsidRDefault="00C86341" w:rsidP="00F52C8B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№9</w:t>
            </w:r>
          </w:p>
          <w:p w14:paraId="139AEFA5" w14:textId="77777777" w:rsidR="00C86341" w:rsidRPr="00F61E8C" w:rsidRDefault="00C86341" w:rsidP="00F52C8B">
            <w:pPr>
              <w:spacing w:line="240" w:lineRule="auto"/>
              <w:rPr>
                <w:rFonts w:ascii="Calibri" w:eastAsia="Times New Roman" w:hAnsi="Calibri" w:cs="Times New Roman"/>
                <w:sz w:val="24"/>
                <w:szCs w:val="28"/>
              </w:rPr>
            </w:pPr>
            <w:r w:rsidRPr="00010357">
              <w:rPr>
                <w:sz w:val="24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39E85A58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</w:p>
          <w:p w14:paraId="21DEADC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BE3E0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1BE8BC0" w14:textId="77777777" w:rsidTr="00F52C8B">
        <w:trPr>
          <w:trHeight w:val="109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1F08BA" w14:textId="655EFD02" w:rsidR="00C86341" w:rsidRPr="00010357" w:rsidRDefault="004E6F6B" w:rsidP="004E6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</w:rPr>
              <w:lastRenderedPageBreak/>
              <w:t>29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9E99C4" w14:textId="77777777" w:rsidR="00C86341" w:rsidRPr="00010357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Тема 5.4   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>Основные инфекционные болезни, их классификация и профилактика.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 xml:space="preserve"> </w:t>
            </w:r>
          </w:p>
          <w:p w14:paraId="1D7DD803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Практическая работа №10</w:t>
            </w: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9C77" w14:textId="77777777" w:rsidR="00C86341" w:rsidRDefault="00C86341" w:rsidP="00F52C8B">
            <w:pPr>
              <w:spacing w:line="240" w:lineRule="auto"/>
              <w:ind w:firstLine="581"/>
              <w:jc w:val="both"/>
              <w:rPr>
                <w:sz w:val="24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Наиболее характерные инфекционные заболевания, механизм передачи инфекции. Профилактика наиболее часто встречающихся инфекционных заболеваний.</w:t>
            </w:r>
            <w:r w:rsidRPr="00010357">
              <w:rPr>
                <w:sz w:val="24"/>
              </w:rPr>
              <w:t xml:space="preserve"> </w:t>
            </w:r>
          </w:p>
          <w:p w14:paraId="1A8375F9" w14:textId="77777777" w:rsidR="00C86341" w:rsidRPr="00010357" w:rsidRDefault="00C86341" w:rsidP="00F52C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Практическая работа №10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05184C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FD6C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8787086" w14:textId="77777777" w:rsidTr="00F52C8B">
        <w:trPr>
          <w:trHeight w:val="70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3EBDE" w14:textId="5F5AEEC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2BA846" w14:textId="77777777" w:rsidR="006A6EFA" w:rsidRPr="00010357" w:rsidRDefault="00C86341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Тема 5.5 Инфекции, передаваемые половым путем</w:t>
            </w:r>
            <w:r w:rsidRPr="00010357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</w:t>
            </w:r>
            <w:r w:rsidR="006A6EFA"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Здоровье родителей и здоровье будущего ребенка.  Беременность и гигиена беременности.  </w:t>
            </w:r>
          </w:p>
          <w:p w14:paraId="2AE35F7F" w14:textId="77777777" w:rsidR="006A6EFA" w:rsidRPr="00010357" w:rsidRDefault="006A6EFA" w:rsidP="006A6E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Уход за младенцем</w:t>
            </w:r>
          </w:p>
          <w:p w14:paraId="5F7C5015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BEC0E" w14:textId="77777777" w:rsidR="006A6EFA" w:rsidRPr="006A6EFA" w:rsidRDefault="00C86341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pacing w:val="-2"/>
                <w:sz w:val="24"/>
                <w:szCs w:val="28"/>
              </w:rPr>
            </w:pPr>
            <w:r w:rsidRPr="006A6EFA">
              <w:rPr>
                <w:rFonts w:ascii="Times New Roman" w:hAnsi="Times New Roman" w:cs="Times New Roman"/>
                <w:bCs/>
                <w:sz w:val="24"/>
                <w:szCs w:val="28"/>
              </w:rPr>
              <w:t>Чем опасно раннее начало половой жизни, болезни, передаваемые половым путем, общие правила профилактики венерических заболеваний</w:t>
            </w:r>
            <w:r w:rsidRPr="006A6EFA">
              <w:rPr>
                <w:rFonts w:ascii="Times New Roman" w:hAnsi="Times New Roman" w:cs="Times New Roman"/>
                <w:spacing w:val="-2"/>
                <w:sz w:val="24"/>
                <w:szCs w:val="28"/>
              </w:rPr>
              <w:t xml:space="preserve">  </w:t>
            </w:r>
          </w:p>
          <w:p w14:paraId="4E4BE4B0" w14:textId="20FBA436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 xml:space="preserve">Конвенция ООН «О правах ребенка», условие рождения здорового ребенка, негативные воздействия на внутриутробное развитие ребенка. Заболевания, представляющие угрозу для будущего ребенка </w:t>
            </w:r>
            <w:r w:rsidRPr="00010357">
              <w:rPr>
                <w:rFonts w:ascii="Times New Roman" w:eastAsia="Times New Roman" w:hAnsi="Times New Roman" w:cs="Times New Roman"/>
                <w:sz w:val="24"/>
                <w:szCs w:val="28"/>
              </w:rPr>
              <w:t>Заболевание при которых противопоказана беременность    для женщины. Резус-несовместимость крови   у родителей.</w:t>
            </w:r>
          </w:p>
          <w:p w14:paraId="50910648" w14:textId="77777777" w:rsidR="006A6EFA" w:rsidRPr="00010357" w:rsidRDefault="006A6EFA" w:rsidP="006A6EF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Понятие беременности, продолжительность беременности, лабораторные исследования при беременности.</w:t>
            </w:r>
          </w:p>
          <w:p w14:paraId="3F191B74" w14:textId="66AAE9E5" w:rsidR="00C86341" w:rsidRPr="00F61E8C" w:rsidRDefault="006A6EFA" w:rsidP="006A6EFA">
            <w:pPr>
              <w:pStyle w:val="1"/>
              <w:ind w:firstLine="0"/>
              <w:jc w:val="both"/>
              <w:rPr>
                <w:spacing w:val="-2"/>
                <w:szCs w:val="28"/>
              </w:rPr>
            </w:pPr>
            <w:r w:rsidRPr="00010357">
              <w:rPr>
                <w:bCs/>
                <w:szCs w:val="28"/>
              </w:rPr>
              <w:t>В каком возрасте ребенок считается новорожденным, как изменяется рост и вес в течении первого года жизни, какие изменения происходят с новорожденным ребенком после рождения, какие врожденные умения свойственны новорожденному ребенку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413EFD91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28802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C7F1207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1BC8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95BDF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Раздел 6 БЕЗОПАСНОСТЬ НА РАБОЧЕМ МЕСТЕ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25A5A5B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2AE9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09F30DFC" w14:textId="77777777" w:rsidTr="00F52C8B">
        <w:trPr>
          <w:trHeight w:val="7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340CF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39E366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57B3F" w14:textId="77777777" w:rsidR="00C86341" w:rsidRPr="00010357" w:rsidRDefault="00C86341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Профессионально ориентированное содержание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9E623C2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8FB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146A4C5A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351E" w14:textId="7992EB6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E9F0E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1 </w:t>
            </w:r>
            <w:r w:rsidRPr="00BA1FDB">
              <w:rPr>
                <w:rFonts w:ascii="Times New Roman" w:hAnsi="Times New Roman" w:cs="Times New Roman"/>
                <w:sz w:val="24"/>
                <w:szCs w:val="28"/>
              </w:rPr>
              <w:t>Как выявить и описать опасности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7368D026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Классификация опасностей: по видам профессиональной деятельности, по причинам возникновения на рабочем месте, по опасным событиям вследствие воздействия опасностей. Источники опасностей и вредностей, факторы риска,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условия возникновения и развития нежелательных событий. Порядок проведения идентификации опасностей на рабочем месте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706299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627602A2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связи вредных факторов на конкретном рабочем месте и заболеваний строителей»</w:t>
            </w:r>
          </w:p>
          <w:p w14:paraId="644FE1F5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источников опасностей на разных технологических этапах строительно-монтажных работ»</w:t>
            </w:r>
          </w:p>
          <w:p w14:paraId="679C5D6D" w14:textId="77777777" w:rsidR="00C86341" w:rsidRPr="00A153B6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«Анализ картины опасностей современной молодежи»</w:t>
            </w:r>
          </w:p>
          <w:p w14:paraId="74B90E3D" w14:textId="77777777" w:rsidR="00C86341" w:rsidRPr="00010357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>«Создание презентации/видеоролика об историях травматизма/развития профессиональных заболеваний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A642CB9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14AB11" w14:textId="77777777" w:rsidR="00C86341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OK01; ОК 02; 0К04; ОК 07</w:t>
            </w:r>
          </w:p>
          <w:p w14:paraId="63F3A0BD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ПК 3.5</w:t>
            </w:r>
          </w:p>
        </w:tc>
      </w:tr>
      <w:tr w:rsidR="00C86341" w:rsidRPr="00010357" w14:paraId="253A164D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FDC6E" w14:textId="50614E57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84999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6.2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t xml:space="preserve">Оценка рисков на </w:t>
            </w:r>
            <w:r w:rsidRPr="00A153B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4EEC19B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Возможные последствия опасностей по степени тяжести: гибель, травма, </w:t>
            </w:r>
            <w:r w:rsidRPr="00B02C60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профессиональное заболевание. Статистические данные по несчастным случаям на производстве. Определение вероятности наступления опасностей.</w:t>
            </w:r>
          </w:p>
          <w:p w14:paraId="52A29476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</w:t>
            </w:r>
          </w:p>
          <w:p w14:paraId="422641B1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рисков в работе строителя в XIX, XX и XXI веках»</w:t>
            </w:r>
          </w:p>
          <w:p w14:paraId="50B30070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02C60">
              <w:rPr>
                <w:rFonts w:ascii="Times New Roman" w:hAnsi="Times New Roman" w:cs="Times New Roman"/>
                <w:sz w:val="24"/>
                <w:szCs w:val="28"/>
              </w:rPr>
              <w:t>«Оценить риск профессиональных заболеваний»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7E249A0E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lastRenderedPageBreak/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71554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1BF4755" w14:textId="77777777" w:rsidTr="00F52C8B">
        <w:trPr>
          <w:trHeight w:val="4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5932" w14:textId="73BD1358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48A91C" w14:textId="77777777" w:rsidR="00C86341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Тема 6. 3 </w:t>
            </w: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Определение методов защиты от опасностей на рабочем месте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</w:tcPr>
          <w:p w14:paraId="598C57C2" w14:textId="77777777" w:rsidR="00C86341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Основные причины травматизма и профессиональных заболеваний: технические, организационные, санитарно-гигиенические, психофизиологические. Методы уменьшения опасностей на рабочем месте, выбор средств индивидуальной и коллективной защиты. Типовые отраслевые нормы выдачи средств индивидуальной защиты</w:t>
            </w:r>
          </w:p>
          <w:p w14:paraId="780F9D57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Перечень примерных тем проектов/исследований:</w:t>
            </w:r>
          </w:p>
          <w:p w14:paraId="0A141A1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«Обзорная статья об индивидуальных средствах защиты на стройплощадке» (средства по выбору)</w:t>
            </w:r>
          </w:p>
          <w:p w14:paraId="40393454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«Сравнительный анализ безопасности строительства в России и стране в Европе (на выбор)»</w:t>
            </w:r>
          </w:p>
          <w:p w14:paraId="6D9943CB" w14:textId="77777777" w:rsidR="00C86341" w:rsidRPr="00BD6EDE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«Создание видеоролика с обзором ассортимента индивидуальных средств защиты на стройплощадке на интернет-сайтах»</w:t>
            </w:r>
          </w:p>
          <w:p w14:paraId="2BCAB550" w14:textId="77777777" w:rsidR="00C86341" w:rsidRPr="00B02C60" w:rsidRDefault="00C86341" w:rsidP="00F52C8B">
            <w:pPr>
              <w:tabs>
                <w:tab w:val="left" w:pos="310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BD6EDE">
              <w:rPr>
                <w:rFonts w:ascii="Times New Roman" w:hAnsi="Times New Roman" w:cs="Times New Roman"/>
                <w:sz w:val="24"/>
                <w:szCs w:val="28"/>
              </w:rPr>
              <w:t>«Разработка безопасной "бытовки" для строителей»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1A9A8D90" w14:textId="77777777" w:rsidR="00C86341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59C70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3FAA549A" w14:textId="77777777" w:rsidTr="00F52C8B">
        <w:trPr>
          <w:trHeight w:val="70"/>
        </w:trPr>
        <w:tc>
          <w:tcPr>
            <w:tcW w:w="675" w:type="dxa"/>
            <w:tcBorders>
              <w:left w:val="single" w:sz="4" w:space="0" w:color="auto"/>
              <w:right w:val="single" w:sz="4" w:space="0" w:color="auto"/>
            </w:tcBorders>
          </w:tcPr>
          <w:p w14:paraId="62206F21" w14:textId="7B0F1AB2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3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4</w:t>
            </w:r>
          </w:p>
        </w:tc>
        <w:tc>
          <w:tcPr>
            <w:tcW w:w="368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542A5F" w14:textId="65F0961B" w:rsidR="00C86341" w:rsidRPr="00010357" w:rsidRDefault="00C86341" w:rsidP="004E6F6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</w:t>
            </w:r>
            <w:r w:rsidR="004E6F6B">
              <w:rPr>
                <w:rFonts w:ascii="Times New Roman" w:hAnsi="Times New Roman" w:cs="Times New Roman"/>
                <w:bCs/>
                <w:sz w:val="24"/>
                <w:szCs w:val="28"/>
              </w:rPr>
              <w:t>Промежуточная аттестация</w:t>
            </w:r>
          </w:p>
        </w:tc>
        <w:tc>
          <w:tcPr>
            <w:tcW w:w="83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A28C5" w14:textId="59BB67B1" w:rsidR="00C86341" w:rsidRPr="00010357" w:rsidRDefault="004E6F6B" w:rsidP="00F52C8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>Итоговая контрольная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62AF87E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2 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8BB4F8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  <w:tr w:rsidR="00C86341" w:rsidRPr="00010357" w14:paraId="47581547" w14:textId="77777777" w:rsidTr="00F52C8B">
        <w:trPr>
          <w:trHeight w:val="15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2AB6BC" w14:textId="77777777" w:rsidR="00C86341" w:rsidRPr="00010357" w:rsidRDefault="00C86341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  <w:tc>
          <w:tcPr>
            <w:tcW w:w="1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B12EDA" w14:textId="77777777" w:rsidR="00C86341" w:rsidRPr="00010357" w:rsidRDefault="00C86341" w:rsidP="00F52C8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 w:rsidRPr="00010357">
              <w:rPr>
                <w:rFonts w:ascii="Times New Roman" w:hAnsi="Times New Roman" w:cs="Times New Roman"/>
                <w:sz w:val="24"/>
                <w:szCs w:val="28"/>
              </w:rPr>
              <w:t>Обязательная аудиторная учебная нагрузка (всего):</w:t>
            </w:r>
          </w:p>
        </w:tc>
        <w:tc>
          <w:tcPr>
            <w:tcW w:w="992" w:type="dxa"/>
            <w:shd w:val="clear" w:color="auto" w:fill="FFFFFF" w:themeFill="background1"/>
          </w:tcPr>
          <w:p w14:paraId="455F31E5" w14:textId="189AC8CB" w:rsidR="00C86341" w:rsidRPr="00010357" w:rsidRDefault="004E6F6B" w:rsidP="00F52C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8"/>
              </w:rPr>
              <w:t xml:space="preserve">  6</w:t>
            </w:r>
            <w:r w:rsidR="00C86341" w:rsidRPr="00010357">
              <w:rPr>
                <w:rFonts w:ascii="Times New Roman" w:hAnsi="Times New Roman" w:cs="Times New Roman"/>
                <w:bCs/>
                <w:sz w:val="24"/>
                <w:szCs w:val="28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009E9B7" w14:textId="77777777" w:rsidR="00C86341" w:rsidRPr="00010357" w:rsidRDefault="00C86341" w:rsidP="00F52C8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8"/>
              </w:rPr>
            </w:pPr>
          </w:p>
        </w:tc>
      </w:tr>
    </w:tbl>
    <w:p w14:paraId="1935321E" w14:textId="77777777" w:rsidR="00C86341" w:rsidRPr="00CA7D8E" w:rsidRDefault="00C86341" w:rsidP="00C8634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8D05CE7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5C88BFA4" w14:textId="77777777" w:rsidR="00C86341" w:rsidRPr="00CA7D8E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color w:val="595959"/>
          <w:sz w:val="24"/>
          <w:szCs w:val="24"/>
        </w:rPr>
        <w:sectPr w:rsidR="00C86341" w:rsidRPr="00CA7D8E" w:rsidSect="001B0A2B">
          <w:footerReference w:type="even" r:id="rId10"/>
          <w:footerReference w:type="default" r:id="rId11"/>
          <w:pgSz w:w="16838" w:h="11906" w:orient="landscape"/>
          <w:pgMar w:top="1135" w:right="1134" w:bottom="851" w:left="1134" w:header="709" w:footer="709" w:gutter="0"/>
          <w:cols w:space="708"/>
          <w:docGrid w:linePitch="360"/>
        </w:sectPr>
      </w:pPr>
    </w:p>
    <w:p w14:paraId="052CD97D" w14:textId="77777777" w:rsidR="00C86341" w:rsidRPr="004D5996" w:rsidRDefault="00C86341" w:rsidP="00C86341">
      <w:pPr>
        <w:spacing w:after="0" w:line="360" w:lineRule="auto"/>
        <w:ind w:right="81"/>
        <w:jc w:val="center"/>
        <w:outlineLvl w:val="0"/>
        <w:rPr>
          <w:rFonts w:ascii="Times New Roman" w:eastAsia="Times New Roman" w:hAnsi="Times New Roman" w:cs="Times New Roman"/>
          <w:bCs/>
          <w:kern w:val="36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28"/>
        </w:rPr>
        <w:lastRenderedPageBreak/>
        <w:t>3.</w:t>
      </w:r>
      <w:r w:rsidRPr="004D5996">
        <w:rPr>
          <w:rFonts w:ascii="Calibri" w:eastAsia="Times New Roman" w:hAnsi="Calibri" w:cs="Times New Roman"/>
          <w:b/>
          <w:caps/>
          <w:sz w:val="32"/>
          <w:szCs w:val="28"/>
        </w:rPr>
        <w:t xml:space="preserve"> </w:t>
      </w:r>
      <w:r w:rsidRPr="004D5996">
        <w:rPr>
          <w:rFonts w:ascii="Times New Roman" w:eastAsia="Times New Roman" w:hAnsi="Times New Roman" w:cs="Times New Roman"/>
          <w:bCs/>
          <w:kern w:val="36"/>
          <w:sz w:val="32"/>
          <w:szCs w:val="28"/>
        </w:rPr>
        <w:t>Условия реализации учебной дисциплины</w:t>
      </w:r>
    </w:p>
    <w:p w14:paraId="24A03AE6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28"/>
        </w:rPr>
        <w:t xml:space="preserve">3.1. </w:t>
      </w:r>
      <w:r w:rsidRPr="004D5996">
        <w:rPr>
          <w:rFonts w:ascii="Times New Roman" w:eastAsia="Calibri" w:hAnsi="Times New Roman" w:cs="Times New Roman"/>
          <w:sz w:val="32"/>
          <w:szCs w:val="28"/>
        </w:rPr>
        <w:t>Материально-техническое обеспечение</w:t>
      </w:r>
    </w:p>
    <w:p w14:paraId="32003CA8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Реализация программы дисциплины требует наличия учебного кабинета «Безопасность жизнедеятельности» </w:t>
      </w:r>
    </w:p>
    <w:p w14:paraId="4E23CE39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Оборудование учебного кабинета:</w:t>
      </w:r>
    </w:p>
    <w:p w14:paraId="4EAB4EB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посадочные места по количеству обучающихся;</w:t>
      </w:r>
    </w:p>
    <w:p w14:paraId="1CF71BBF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рабочее место преподавателя;</w:t>
      </w:r>
    </w:p>
    <w:p w14:paraId="4EF0256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- комплект учебно-наглядных пособий;</w:t>
      </w:r>
    </w:p>
    <w:p w14:paraId="6DD706E0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методические пособия;</w:t>
      </w:r>
    </w:p>
    <w:p w14:paraId="6D2FBD41" w14:textId="77777777" w:rsidR="00C86341" w:rsidRPr="004D5996" w:rsidRDefault="00C86341" w:rsidP="00C86341">
      <w:pPr>
        <w:tabs>
          <w:tab w:val="left" w:pos="851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>- аудиовизуальные средства.</w:t>
      </w:r>
    </w:p>
    <w:p w14:paraId="5B7C4672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 xml:space="preserve">     </w:t>
      </w:r>
    </w:p>
    <w:p w14:paraId="49A7698B" w14:textId="77777777" w:rsidR="00C86341" w:rsidRPr="004D5996" w:rsidRDefault="00C86341" w:rsidP="00C86341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eastAsia="Calibri" w:hAnsi="Times New Roman" w:cs="Times New Roman"/>
          <w:sz w:val="32"/>
          <w:szCs w:val="28"/>
        </w:rPr>
      </w:pPr>
      <w:r w:rsidRPr="004D5996">
        <w:rPr>
          <w:rFonts w:ascii="Times New Roman" w:eastAsia="Times New Roman" w:hAnsi="Times New Roman" w:cs="Times New Roman"/>
          <w:sz w:val="32"/>
          <w:szCs w:val="28"/>
        </w:rPr>
        <w:t>3.2.</w:t>
      </w:r>
      <w:r w:rsidRPr="004D5996">
        <w:rPr>
          <w:rFonts w:ascii="Calibri" w:eastAsia="Times New Roman" w:hAnsi="Calibri" w:cs="Times New Roman"/>
          <w:b/>
          <w:sz w:val="32"/>
          <w:szCs w:val="28"/>
        </w:rPr>
        <w:t xml:space="preserve"> </w:t>
      </w:r>
      <w:r w:rsidRPr="004D5996">
        <w:rPr>
          <w:rFonts w:ascii="Times New Roman" w:eastAsia="Calibri" w:hAnsi="Times New Roman" w:cs="Times New Roman"/>
          <w:sz w:val="32"/>
          <w:szCs w:val="28"/>
        </w:rPr>
        <w:t>Информационное обеспечение реализации программы</w:t>
      </w:r>
    </w:p>
    <w:p w14:paraId="3688C314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37B097FB" w14:textId="77777777" w:rsidR="00C86341" w:rsidRPr="004D5996" w:rsidRDefault="00C86341" w:rsidP="00C863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bCs/>
          <w:sz w:val="32"/>
          <w:szCs w:val="32"/>
        </w:rPr>
        <w:t>Основные источники:</w:t>
      </w:r>
    </w:p>
    <w:p w14:paraId="0CC3372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ab/>
        <w:t>1. Косолапова Н.В., Прокопенко Н.А.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,  Основы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 безопасности жизнедеятельности: учебник для учреждений начального и среднего профессионального образования -7-е изд., стер. – М.: Издательский центр «Академия», </w:t>
      </w:r>
      <w:proofErr w:type="gramStart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2013.-</w:t>
      </w:r>
      <w:proofErr w:type="gramEnd"/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>320 с.</w:t>
      </w:r>
    </w:p>
    <w:p w14:paraId="3826904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Основы безопасности жизнедеятельности: 10-й </w:t>
      </w:r>
      <w:proofErr w:type="spellStart"/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.: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учеб.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учреждений /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др.; под ред.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Ю.Л.Во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softHyphen/>
        <w:t>робьева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— М.: АСТ: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Астрель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2005.-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>382 с.</w:t>
      </w:r>
    </w:p>
    <w:p w14:paraId="3A79E2D6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3.Основы безопасности жизнедеятельности: учеб. для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общеобразоват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учреждений 11-й </w:t>
      </w:r>
      <w:proofErr w:type="spellStart"/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кл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.: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А.Т.Смирнов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М.П.Фролов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Е.Н.Литвинов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— М.: Издательство АСТ-ЛТД,  1998.-320 с.</w:t>
      </w:r>
    </w:p>
    <w:p w14:paraId="71000CEC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>4. Смирнов А. Т. Основы военной службы.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 Текст учебное пособие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/ В. А. Васнев. - М.: «Академия», 2007. - 240 с.</w:t>
      </w:r>
    </w:p>
    <w:p w14:paraId="29FCAA2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5D17792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88F736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</w:p>
    <w:p w14:paraId="624A428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color w:val="000000"/>
          <w:sz w:val="32"/>
          <w:szCs w:val="32"/>
        </w:rPr>
      </w:pPr>
      <w:r w:rsidRPr="004D5996">
        <w:rPr>
          <w:rFonts w:ascii="Times New Roman" w:eastAsia="Century Schoolbook" w:hAnsi="Times New Roman" w:cs="Times New Roman"/>
          <w:sz w:val="32"/>
          <w:szCs w:val="32"/>
        </w:rPr>
        <w:lastRenderedPageBreak/>
        <w:t>Дополнительные источники:</w:t>
      </w:r>
    </w:p>
    <w:p w14:paraId="55E628C7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1.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Арустамов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Э.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А..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Безопасность жизнедеятельности.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Текст учебное пособие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Н. В.  Косолапова, Н. А. Прокопенко, Г. В. Гуськов. – М. «Академия», 2006 -176с; </w:t>
      </w:r>
    </w:p>
    <w:p w14:paraId="79B732E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Безопасность жизнедеятельности. Практические занятия/ И.Г.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С.И.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Гетия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В.Н.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Емец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 М.: Колос, ИПР СПО, 2002. - 104 с.</w:t>
      </w:r>
    </w:p>
    <w:p w14:paraId="0429D019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2.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Белов С.В., </w:t>
      </w:r>
      <w:proofErr w:type="gramStart"/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>Безопасность  жизнедеятельности</w:t>
      </w:r>
      <w:proofErr w:type="gramEnd"/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.  Текст учебное пособие </w:t>
      </w:r>
      <w:proofErr w:type="gramStart"/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/ 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А.В.Ильницкая</w:t>
      </w:r>
      <w:proofErr w:type="spellEnd"/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А.Ф.Козьяков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и др. -М Высшая  школа, 2003. -357 с;</w:t>
      </w:r>
    </w:p>
    <w:p w14:paraId="5320F751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3.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Бондин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В.И., Семенихин Ю.Г. Безопасность жизнедеятельности: Учеб. пособие. - М.: ИНФРА-М: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Академцентр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, 2011. - 349 с.</w:t>
      </w:r>
    </w:p>
    <w:p w14:paraId="32BCCD05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4.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В. Ю. Безопасность жизнедеятельности: учебник/ В. Ю.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Микрюков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 - М.: ФОРУМ, 2011. - 464 с.</w:t>
      </w:r>
    </w:p>
    <w:p w14:paraId="1012168E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5. Сапронов Ю. Г. Безопасность жизнедеятельности: учебное пособие для студентов учреждений среднего профессионального образования / Ю.Г. Сапронов, А.Б.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Сыса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В,В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,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Шахбазян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>.- 5-е изд., стер.- М.: Издательский центр "Академия", 2008. - 320 с.</w:t>
      </w:r>
    </w:p>
    <w:p w14:paraId="20F801FB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iCs/>
          <w:sz w:val="28"/>
          <w:szCs w:val="28"/>
          <w:shd w:val="clear" w:color="auto" w:fill="FFFFFF"/>
        </w:rPr>
        <w:tab/>
        <w:t>6.Топоров И.К.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Методика преподавания курса "Основы безопасности жизнедеятельности" в общеобразовательных учреждениях: Кн. для учителя. — М.: Просвещение,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2000.-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96 с. </w:t>
      </w:r>
    </w:p>
    <w:p w14:paraId="6570BD18" w14:textId="77777777" w:rsidR="00C86341" w:rsidRPr="004D5996" w:rsidRDefault="00C86341" w:rsidP="00C86341">
      <w:pPr>
        <w:spacing w:after="0" w:line="360" w:lineRule="auto"/>
        <w:jc w:val="both"/>
        <w:rPr>
          <w:rFonts w:ascii="Times New Roman" w:eastAsia="Century Schoolbook" w:hAnsi="Times New Roman" w:cs="Times New Roman"/>
          <w:sz w:val="28"/>
          <w:szCs w:val="28"/>
        </w:rPr>
      </w:pPr>
      <w:r w:rsidRPr="004D5996">
        <w:rPr>
          <w:rFonts w:ascii="Times New Roman" w:eastAsia="Century Schoolbook" w:hAnsi="Times New Roman" w:cs="Times New Roman"/>
          <w:sz w:val="28"/>
          <w:szCs w:val="28"/>
        </w:rPr>
        <w:tab/>
        <w:t xml:space="preserve">7.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 Т. А.  Безопасность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жизнедеятельности  </w:t>
      </w:r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>Текст</w:t>
      </w:r>
      <w:proofErr w:type="gramEnd"/>
      <w:r w:rsidRPr="004D5996">
        <w:rPr>
          <w:rFonts w:ascii="Times New Roman" w:eastAsia="Century Schoolbook" w:hAnsi="Times New Roman" w:cs="Times New Roman"/>
          <w:spacing w:val="-2"/>
          <w:sz w:val="28"/>
          <w:szCs w:val="28"/>
        </w:rPr>
        <w:t xml:space="preserve"> учебное пособие по практической работе  </w:t>
      </w:r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/ Т. А. </w:t>
      </w:r>
      <w:proofErr w:type="spellStart"/>
      <w:r w:rsidRPr="004D5996">
        <w:rPr>
          <w:rFonts w:ascii="Times New Roman" w:eastAsia="Century Schoolbook" w:hAnsi="Times New Roman" w:cs="Times New Roman"/>
          <w:sz w:val="28"/>
          <w:szCs w:val="28"/>
        </w:rPr>
        <w:t>Хван</w:t>
      </w:r>
      <w:proofErr w:type="spellEnd"/>
      <w:r w:rsidRPr="004D5996">
        <w:rPr>
          <w:rFonts w:ascii="Times New Roman" w:eastAsia="Century Schoolbook" w:hAnsi="Times New Roman" w:cs="Times New Roman"/>
          <w:sz w:val="28"/>
          <w:szCs w:val="28"/>
        </w:rPr>
        <w:t xml:space="preserve">. - Ростов на Дону: </w:t>
      </w:r>
      <w:proofErr w:type="gramStart"/>
      <w:r w:rsidRPr="004D5996">
        <w:rPr>
          <w:rFonts w:ascii="Times New Roman" w:eastAsia="Century Schoolbook" w:hAnsi="Times New Roman" w:cs="Times New Roman"/>
          <w:sz w:val="28"/>
          <w:szCs w:val="28"/>
        </w:rPr>
        <w:t>Феникс,  2006</w:t>
      </w:r>
      <w:proofErr w:type="gramEnd"/>
      <w:r w:rsidRPr="004D5996">
        <w:rPr>
          <w:rFonts w:ascii="Times New Roman" w:eastAsia="Century Schoolbook" w:hAnsi="Times New Roman" w:cs="Times New Roman"/>
          <w:sz w:val="28"/>
          <w:szCs w:val="28"/>
        </w:rPr>
        <w:t>. - 316 с.</w:t>
      </w:r>
    </w:p>
    <w:p w14:paraId="3113236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</w:p>
    <w:p w14:paraId="4642E10B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sz w:val="32"/>
          <w:szCs w:val="32"/>
        </w:rPr>
        <w:t>Интернет-ресурсы:</w:t>
      </w:r>
    </w:p>
    <w:p w14:paraId="0EC031AD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1. www.it-n.ru/ - сеть творческих учителей</w:t>
      </w:r>
    </w:p>
    <w:p w14:paraId="7E3E62AE" w14:textId="77777777" w:rsidR="00C86341" w:rsidRPr="004D5996" w:rsidRDefault="00C86341" w:rsidP="00C86341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2. www.obzh.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 xml:space="preserve">ru - образовательный портал ОБЖ. </w:t>
      </w:r>
      <w:proofErr w:type="spellStart"/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  <w:t>ру</w:t>
      </w:r>
      <w:proofErr w:type="spellEnd"/>
    </w:p>
    <w:p w14:paraId="3A5CAD3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3. www.обж.рф - сайт школьного предмета ОБЖ</w:t>
      </w:r>
    </w:p>
    <w:p w14:paraId="106CED9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4. </w:t>
      </w:r>
      <w:hyperlink r:id="rId12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mil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Минобороны РФ </w:t>
      </w:r>
    </w:p>
    <w:p w14:paraId="3DE2B96E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5. </w:t>
      </w:r>
      <w:hyperlink r:id="rId13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mvd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МВД РФ</w:t>
      </w:r>
    </w:p>
    <w:p w14:paraId="3DF07E10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</w:rPr>
        <w:tab/>
        <w:t xml:space="preserve">6. </w:t>
      </w:r>
      <w:hyperlink r:id="rId14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www</w:t>
        </w:r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mchs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gov</w:t>
        </w:r>
        <w:proofErr w:type="spellEnd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— сайт МЧС РФ</w:t>
      </w:r>
    </w:p>
    <w:p w14:paraId="4E210221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FFF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7. novtex.ru/</w:t>
      </w:r>
      <w:proofErr w:type="spellStart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bjd</w:t>
      </w:r>
      <w:proofErr w:type="spellEnd"/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/ - журнал "</w:t>
      </w:r>
      <w:r w:rsidRPr="004D5996">
        <w:rPr>
          <w:rFonts w:ascii="Times New Roman" w:eastAsia="Times New Roman" w:hAnsi="Times New Roman" w:cs="Times New Roman"/>
          <w:sz w:val="28"/>
          <w:szCs w:val="28"/>
        </w:rPr>
        <w:t>Безопасность жизнедеятельности"</w:t>
      </w:r>
    </w:p>
    <w:p w14:paraId="635B8F6B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lastRenderedPageBreak/>
        <w:tab/>
        <w:t>8. www.</w:t>
      </w:r>
      <w:hyperlink r:id="rId15" w:history="1">
        <w:r w:rsidRPr="004D5996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http://window.edu.ru/</w:t>
        </w:r>
      </w:hyperlink>
      <w:r w:rsidRPr="004D5996">
        <w:rPr>
          <w:rFonts w:ascii="Times New Roman" w:eastAsia="Times New Roman" w:hAnsi="Times New Roman" w:cs="Times New Roman"/>
          <w:sz w:val="28"/>
          <w:szCs w:val="28"/>
        </w:rPr>
        <w:t xml:space="preserve"> Единое окно доступа к образовательным ресурсам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highlight w:val="yellow"/>
        </w:rPr>
        <w:t xml:space="preserve">      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</w:p>
    <w:p w14:paraId="4A99D722" w14:textId="77777777" w:rsidR="00C86341" w:rsidRPr="004D5996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</w:pPr>
      <w:r w:rsidRPr="004D5996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ab/>
        <w:t>9. www.school-obz.org/ - информационно-методическое издание преподавателей</w:t>
      </w:r>
      <w:r w:rsidRPr="004D5996"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t xml:space="preserve"> </w:t>
      </w:r>
    </w:p>
    <w:p w14:paraId="0ADF1656" w14:textId="77777777" w:rsidR="00C86341" w:rsidRDefault="00C86341" w:rsidP="00C8634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shd w:val="clear" w:color="auto" w:fill="000000"/>
        </w:rPr>
        <w:sectPr w:rsidR="00C86341" w:rsidSect="009514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2B6892B2" w14:textId="77777777" w:rsidR="00C86341" w:rsidRPr="004D5996" w:rsidRDefault="00C86341" w:rsidP="00C86341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32"/>
          <w:szCs w:val="32"/>
        </w:rPr>
      </w:pPr>
      <w:r w:rsidRPr="004D5996">
        <w:rPr>
          <w:rFonts w:ascii="Times New Roman" w:eastAsia="Times New Roman" w:hAnsi="Times New Roman" w:cs="Times New Roman"/>
          <w:caps/>
          <w:sz w:val="32"/>
          <w:szCs w:val="32"/>
        </w:rPr>
        <w:lastRenderedPageBreak/>
        <w:t>4. Контроль и оценка результатов освоения    дисциплины</w:t>
      </w:r>
    </w:p>
    <w:p w14:paraId="65D08C01" w14:textId="77777777" w:rsidR="00C86341" w:rsidRPr="004D5996" w:rsidRDefault="00C86341" w:rsidP="00C86341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</w:rPr>
      </w:pPr>
    </w:p>
    <w:p w14:paraId="0C97FE4C" w14:textId="77777777" w:rsidR="00C86341" w:rsidRPr="00DD156F" w:rsidRDefault="00C86341" w:rsidP="00C863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156F">
        <w:rPr>
          <w:rFonts w:ascii="Times New Roman" w:eastAsia="Times New Roman" w:hAnsi="Times New Roman" w:cs="Times New Roman"/>
          <w:sz w:val="28"/>
          <w:szCs w:val="28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5"/>
      </w:tblGrid>
      <w:tr w:rsidR="00C86341" w:rsidRPr="00DD156F" w14:paraId="18C1EB94" w14:textId="77777777" w:rsidTr="00F52C8B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E036DB8" w14:textId="77777777" w:rsidR="00C86341" w:rsidRPr="00DD156F" w:rsidRDefault="00C86341" w:rsidP="00F52C8B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Общая / профессиональная</w:t>
            </w:r>
          </w:p>
          <w:p w14:paraId="249509F5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4ABB4E1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A46CA0B" w14:textId="77777777" w:rsidR="00C86341" w:rsidRPr="00DD156F" w:rsidRDefault="00C86341" w:rsidP="00F52C8B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en-US"/>
              </w:rPr>
            </w:pPr>
            <w:r w:rsidRPr="00DD156F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Тип оценочных мероприятий</w:t>
            </w:r>
          </w:p>
        </w:tc>
      </w:tr>
      <w:tr w:rsidR="00C86341" w:rsidRPr="00DD156F" w14:paraId="7AF78A38" w14:textId="77777777" w:rsidTr="00F52C8B">
        <w:tc>
          <w:tcPr>
            <w:tcW w:w="2277" w:type="pct"/>
          </w:tcPr>
          <w:p w14:paraId="62774F9A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ОК 01. Выбирать способы решения задач</w:t>
            </w:r>
          </w:p>
          <w:p w14:paraId="1635A1B0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14:paraId="22888F24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Темы 4.4, 4.5, 4.6, 4.7, 4.8, 4.9, 4.10, 6.1, 6.2, 6.3</w:t>
            </w:r>
          </w:p>
        </w:tc>
        <w:tc>
          <w:tcPr>
            <w:tcW w:w="1168" w:type="pct"/>
            <w:vMerge w:val="restart"/>
            <w:shd w:val="clear" w:color="auto" w:fill="auto"/>
          </w:tcPr>
          <w:p w14:paraId="6BE8266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Устный опрос, практические работы, </w:t>
            </w:r>
          </w:p>
          <w:p w14:paraId="441529F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D156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результаты итоговой контрольной работы</w:t>
            </w:r>
          </w:p>
        </w:tc>
      </w:tr>
      <w:tr w:rsidR="00C86341" w:rsidRPr="00DD156F" w14:paraId="06AA406A" w14:textId="77777777" w:rsidTr="00F52C8B">
        <w:trPr>
          <w:trHeight w:val="896"/>
        </w:trPr>
        <w:tc>
          <w:tcPr>
            <w:tcW w:w="2277" w:type="pct"/>
          </w:tcPr>
          <w:p w14:paraId="057E8DF8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14:paraId="63190DBA" w14:textId="56B0AB76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1.1, 1.2, 2.4,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3.2, 3.4, 3.5, 3.6, 3.7, 3.8, 3.9,3.10, 4.4, 4.5, 4.6, 4.7, 4.8, 4.9, 4.10, 5.1, 5.2, 5.3, 5.4,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3307FF8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11E64A48" w14:textId="77777777" w:rsidTr="00F52C8B">
        <w:trPr>
          <w:trHeight w:val="896"/>
        </w:trPr>
        <w:tc>
          <w:tcPr>
            <w:tcW w:w="2277" w:type="pct"/>
          </w:tcPr>
          <w:p w14:paraId="4C75C486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1555" w:type="pct"/>
            <w:shd w:val="clear" w:color="auto" w:fill="auto"/>
          </w:tcPr>
          <w:p w14:paraId="5D01345A" w14:textId="3568420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3.2, 3.4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3.5, 3.6, 3.7, 3.8, 3.9,3.10</w:t>
            </w:r>
          </w:p>
        </w:tc>
        <w:tc>
          <w:tcPr>
            <w:tcW w:w="1168" w:type="pct"/>
            <w:vMerge/>
            <w:shd w:val="clear" w:color="auto" w:fill="auto"/>
          </w:tcPr>
          <w:p w14:paraId="12423B36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055F1C00" w14:textId="77777777" w:rsidTr="00F52C8B">
        <w:trPr>
          <w:trHeight w:val="896"/>
        </w:trPr>
        <w:tc>
          <w:tcPr>
            <w:tcW w:w="2277" w:type="pct"/>
          </w:tcPr>
          <w:p w14:paraId="4ABC6075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14:paraId="37CD3A1A" w14:textId="2AFC8FB7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1.1, 1.2, 2.4,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3.2, 3.4, 3.5, 3.6, 3.7, 3.8, 3.9,3.10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573AC9DE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8837915" w14:textId="77777777" w:rsidTr="00F52C8B">
        <w:trPr>
          <w:trHeight w:val="896"/>
        </w:trPr>
        <w:tc>
          <w:tcPr>
            <w:tcW w:w="2277" w:type="pct"/>
          </w:tcPr>
          <w:p w14:paraId="2CC1D104" w14:textId="77777777" w:rsidR="00C86341" w:rsidRPr="0044193D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ОК О6</w:t>
            </w: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. Проявлять гражданско-патриотическую позицию, демонстрировать осознанное поведение на основе традиционных</w:t>
            </w:r>
          </w:p>
          <w:p w14:paraId="227C55F4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419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1555" w:type="pct"/>
            <w:shd w:val="clear" w:color="auto" w:fill="auto"/>
          </w:tcPr>
          <w:p w14:paraId="16FA40C5" w14:textId="77777777" w:rsidR="00C86341" w:rsidRPr="00DD156F" w:rsidRDefault="00C86341" w:rsidP="00F52C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4.1, 4.2, 4.2,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4.4,4.5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4.6, 4.7, 4.8, 4.9</w:t>
            </w:r>
          </w:p>
        </w:tc>
        <w:tc>
          <w:tcPr>
            <w:tcW w:w="1168" w:type="pct"/>
            <w:vMerge/>
            <w:shd w:val="clear" w:color="auto" w:fill="auto"/>
          </w:tcPr>
          <w:p w14:paraId="199371DA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41E8012C" w14:textId="77777777" w:rsidTr="00F52C8B">
        <w:trPr>
          <w:trHeight w:val="896"/>
        </w:trPr>
        <w:tc>
          <w:tcPr>
            <w:tcW w:w="2277" w:type="pct"/>
          </w:tcPr>
          <w:p w14:paraId="76C90001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14:paraId="18121D5A" w14:textId="25580E2D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Темы </w:t>
            </w: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1.1, 1.2, 2.4, </w:t>
            </w:r>
            <w:proofErr w:type="gramStart"/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</w:t>
            </w:r>
            <w:proofErr w:type="gramEnd"/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3.2, 3.4,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3.5, 3.6, 3.7, 3.8, 3.9,3.10,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5.1, 5.2, 5.3, 5.4,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5.5, </w:t>
            </w:r>
            <w:r w:rsidRPr="008223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5.6, 6.1,6.2, 6.3</w:t>
            </w:r>
          </w:p>
        </w:tc>
        <w:tc>
          <w:tcPr>
            <w:tcW w:w="1168" w:type="pct"/>
            <w:vMerge/>
            <w:shd w:val="clear" w:color="auto" w:fill="auto"/>
          </w:tcPr>
          <w:p w14:paraId="09FCCA42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86341" w:rsidRPr="00DD156F" w14:paraId="374B4969" w14:textId="77777777" w:rsidTr="00F52C8B">
        <w:trPr>
          <w:trHeight w:val="896"/>
        </w:trPr>
        <w:tc>
          <w:tcPr>
            <w:tcW w:w="2277" w:type="pct"/>
          </w:tcPr>
          <w:p w14:paraId="7C81BB7D" w14:textId="77777777" w:rsidR="00C86341" w:rsidRPr="00DD156F" w:rsidRDefault="00C86341" w:rsidP="00F52C8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DB9">
              <w:rPr>
                <w:rFonts w:ascii="Times New Roman" w:eastAsia="Times New Roman" w:hAnsi="Times New Roman" w:cs="Times New Roman"/>
                <w:sz w:val="24"/>
                <w:szCs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1555" w:type="pct"/>
            <w:shd w:val="clear" w:color="auto" w:fill="auto"/>
          </w:tcPr>
          <w:p w14:paraId="1802A7B1" w14:textId="1F16064E" w:rsidR="00C86341" w:rsidRPr="00DD156F" w:rsidRDefault="00C86341" w:rsidP="009B68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D4D3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3.1,3.2, 3.2, 3.4, 3.5, 3.6, 3.7, 3.8, 3.9,3.10,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4.1, 4.2, 4.2, 4.4,</w:t>
            </w:r>
            <w:r>
              <w:t xml:space="preserve"> </w:t>
            </w:r>
            <w:r w:rsidRPr="00F738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4.4,4.5, 4.6, 4.7, 4.8, 4.9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4.10, 5.1, 5.2, 5.3, 5.4</w:t>
            </w:r>
            <w:r w:rsidR="009B682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68" w:type="pct"/>
            <w:vMerge/>
            <w:shd w:val="clear" w:color="auto" w:fill="auto"/>
          </w:tcPr>
          <w:p w14:paraId="38E7FFC0" w14:textId="77777777" w:rsidR="00C86341" w:rsidRPr="00DD156F" w:rsidRDefault="00C86341" w:rsidP="00F52C8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9462FAC" w14:textId="77777777" w:rsidR="00C86341" w:rsidRPr="00DD156F" w:rsidRDefault="00C86341" w:rsidP="00BB7F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</w:pPr>
      <w:bookmarkStart w:id="0" w:name="_GoBack"/>
      <w:bookmarkEnd w:id="0"/>
    </w:p>
    <w:p w14:paraId="649F9354" w14:textId="77777777" w:rsidR="00C86341" w:rsidRPr="0051363E" w:rsidRDefault="00C86341" w:rsidP="00C86341">
      <w:pPr>
        <w:spacing w:line="360" w:lineRule="auto"/>
        <w:ind w:firstLine="709"/>
        <w:jc w:val="both"/>
        <w:rPr>
          <w:sz w:val="28"/>
          <w:szCs w:val="28"/>
        </w:rPr>
      </w:pPr>
    </w:p>
    <w:p w14:paraId="0BB1D0FA" w14:textId="77777777" w:rsidR="00D821BF" w:rsidRPr="00C86341" w:rsidRDefault="00D821BF" w:rsidP="00C86341">
      <w:pPr>
        <w:rPr>
          <w:rStyle w:val="FontStyle56"/>
          <w:rFonts w:asciiTheme="minorHAnsi" w:hAnsiTheme="minorHAnsi" w:cstheme="minorBidi"/>
          <w:b w:val="0"/>
          <w:bCs w:val="0"/>
          <w:sz w:val="22"/>
          <w:szCs w:val="22"/>
        </w:rPr>
      </w:pPr>
    </w:p>
    <w:sectPr w:rsidR="00D821BF" w:rsidRPr="00C86341" w:rsidSect="0095141C">
      <w:footerReference w:type="even" r:id="rId16"/>
      <w:foot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5DF78" w14:textId="77777777" w:rsidR="00EA15E6" w:rsidRDefault="00EA15E6" w:rsidP="0095141C">
      <w:pPr>
        <w:spacing w:after="0" w:line="240" w:lineRule="auto"/>
      </w:pPr>
      <w:r>
        <w:separator/>
      </w:r>
    </w:p>
  </w:endnote>
  <w:endnote w:type="continuationSeparator" w:id="0">
    <w:p w14:paraId="27BE1DA9" w14:textId="77777777" w:rsidR="00EA15E6" w:rsidRDefault="00EA15E6" w:rsidP="00951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700BB" w14:textId="77777777" w:rsidR="00F52C8B" w:rsidRDefault="00F52C8B" w:rsidP="00F52C8B">
    <w:pPr>
      <w:pStyle w:val="a4"/>
      <w:framePr w:wrap="around" w:vAnchor="text" w:hAnchor="margin" w:xAlign="right" w:y="1"/>
      <w:rPr>
        <w:rStyle w:val="a6"/>
        <w:rFonts w:eastAsia="Franklin Gothic Demi"/>
      </w:rPr>
    </w:pPr>
    <w:r>
      <w:rPr>
        <w:rStyle w:val="a6"/>
        <w:rFonts w:eastAsia="Franklin Gothic Demi"/>
      </w:rPr>
      <w:fldChar w:fldCharType="begin"/>
    </w:r>
    <w:r>
      <w:rPr>
        <w:rStyle w:val="a6"/>
        <w:rFonts w:eastAsia="Franklin Gothic Demi"/>
      </w:rPr>
      <w:instrText xml:space="preserve">PAGE  </w:instrText>
    </w:r>
    <w:r>
      <w:rPr>
        <w:rStyle w:val="a6"/>
        <w:rFonts w:eastAsia="Franklin Gothic Demi"/>
      </w:rPr>
      <w:fldChar w:fldCharType="end"/>
    </w:r>
  </w:p>
  <w:p w14:paraId="4283CDA4" w14:textId="77777777" w:rsidR="00F52C8B" w:rsidRDefault="00F52C8B" w:rsidP="00F52C8B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BE53CA" w14:textId="77777777" w:rsidR="00F52C8B" w:rsidRDefault="00F52C8B" w:rsidP="00F52C8B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BB120D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37B047F4" w14:textId="77777777" w:rsidR="00F52C8B" w:rsidRDefault="00F52C8B" w:rsidP="00377EF4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E2B42" w14:textId="77777777" w:rsidR="00F52C8B" w:rsidRDefault="00F52C8B" w:rsidP="00377EF4">
    <w:pPr>
      <w:pStyle w:val="a4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6F769" w14:textId="77777777" w:rsidR="00F52C8B" w:rsidRDefault="00F52C8B" w:rsidP="00377EF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BDE2B39" w14:textId="77777777" w:rsidR="00F52C8B" w:rsidRDefault="00F52C8B" w:rsidP="00377EF4">
    <w:pPr>
      <w:pStyle w:val="a4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8FCCD6" w14:textId="77777777" w:rsidR="00F52C8B" w:rsidRDefault="00F52C8B" w:rsidP="00377EF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540A6" w14:textId="77777777" w:rsidR="00EA15E6" w:rsidRDefault="00EA15E6" w:rsidP="0095141C">
      <w:pPr>
        <w:spacing w:after="0" w:line="240" w:lineRule="auto"/>
      </w:pPr>
      <w:r>
        <w:separator/>
      </w:r>
    </w:p>
  </w:footnote>
  <w:footnote w:type="continuationSeparator" w:id="0">
    <w:p w14:paraId="65B69F13" w14:textId="77777777" w:rsidR="00EA15E6" w:rsidRDefault="00EA15E6" w:rsidP="0095141C">
      <w:pPr>
        <w:spacing w:after="0" w:line="240" w:lineRule="auto"/>
      </w:pPr>
      <w:r>
        <w:continuationSeparator/>
      </w:r>
    </w:p>
  </w:footnote>
  <w:footnote w:id="1">
    <w:p w14:paraId="58E3E00C" w14:textId="77777777" w:rsidR="00F52C8B" w:rsidRDefault="00F52C8B" w:rsidP="00C86341">
      <w:pPr>
        <w:pStyle w:val="16"/>
      </w:pPr>
      <w:r>
        <w:rPr>
          <w:rStyle w:val="af8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5900C20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03FB6D92"/>
    <w:multiLevelType w:val="hybridMultilevel"/>
    <w:tmpl w:val="B192CCA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552522"/>
    <w:multiLevelType w:val="hybridMultilevel"/>
    <w:tmpl w:val="6CB6E2C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8CF0CF9"/>
    <w:multiLevelType w:val="hybridMultilevel"/>
    <w:tmpl w:val="C8F05834"/>
    <w:lvl w:ilvl="0" w:tplc="9EA2438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A93615D"/>
    <w:multiLevelType w:val="hybridMultilevel"/>
    <w:tmpl w:val="143234E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F00231"/>
    <w:multiLevelType w:val="hybridMultilevel"/>
    <w:tmpl w:val="913AE854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D347137"/>
    <w:multiLevelType w:val="hybridMultilevel"/>
    <w:tmpl w:val="5C2EB09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B74C5D"/>
    <w:multiLevelType w:val="hybridMultilevel"/>
    <w:tmpl w:val="221CEE9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DB6AAB"/>
    <w:multiLevelType w:val="multilevel"/>
    <w:tmpl w:val="0C64A37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0" w15:restartNumberingAfterBreak="0">
    <w:nsid w:val="53E42366"/>
    <w:multiLevelType w:val="hybridMultilevel"/>
    <w:tmpl w:val="70CA4E4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B051656"/>
    <w:multiLevelType w:val="multilevel"/>
    <w:tmpl w:val="00088D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4537E1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5552B3A"/>
    <w:multiLevelType w:val="multilevel"/>
    <w:tmpl w:val="4FB4091E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695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8" w:hanging="2160"/>
      </w:pPr>
      <w:rPr>
        <w:rFonts w:hint="default"/>
      </w:rPr>
    </w:lvl>
  </w:abstractNum>
  <w:abstractNum w:abstractNumId="14" w15:restartNumberingAfterBreak="0">
    <w:nsid w:val="6FAD0ECD"/>
    <w:multiLevelType w:val="hybridMultilevel"/>
    <w:tmpl w:val="0DB2C5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791100"/>
    <w:multiLevelType w:val="hybridMultilevel"/>
    <w:tmpl w:val="6E5AED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3527301"/>
    <w:multiLevelType w:val="hybridMultilevel"/>
    <w:tmpl w:val="87345A0C"/>
    <w:lvl w:ilvl="0" w:tplc="A01A8C8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7466364B"/>
    <w:multiLevelType w:val="hybridMultilevel"/>
    <w:tmpl w:val="0FA6B21C"/>
    <w:lvl w:ilvl="0" w:tplc="2D7AE9E8">
      <w:start w:val="1"/>
      <w:numFmt w:val="decimal"/>
      <w:lvlText w:val="%1."/>
      <w:lvlJc w:val="left"/>
      <w:pPr>
        <w:tabs>
          <w:tab w:val="num" w:pos="1138"/>
        </w:tabs>
        <w:ind w:left="113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75FF7DDB"/>
    <w:multiLevelType w:val="hybridMultilevel"/>
    <w:tmpl w:val="0D1C4C64"/>
    <w:lvl w:ilvl="0" w:tplc="04190005">
      <w:start w:val="1"/>
      <w:numFmt w:val="bullet"/>
      <w:lvlText w:val=""/>
      <w:lvlJc w:val="left"/>
      <w:pPr>
        <w:tabs>
          <w:tab w:val="num" w:pos="1004"/>
        </w:tabs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7C0239C0"/>
    <w:multiLevelType w:val="multilevel"/>
    <w:tmpl w:val="E872F9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CEF2092"/>
    <w:multiLevelType w:val="multilevel"/>
    <w:tmpl w:val="66CC2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12"/>
    <w:lvlOverride w:ilvl="0">
      <w:startOverride w:val="1"/>
    </w:lvlOverride>
  </w:num>
  <w:num w:numId="5">
    <w:abstractNumId w:val="13"/>
  </w:num>
  <w:num w:numId="6">
    <w:abstractNumId w:val="9"/>
  </w:num>
  <w:num w:numId="7">
    <w:abstractNumId w:val="18"/>
  </w:num>
  <w:num w:numId="8">
    <w:abstractNumId w:val="5"/>
  </w:num>
  <w:num w:numId="9">
    <w:abstractNumId w:val="14"/>
  </w:num>
  <w:num w:numId="10">
    <w:abstractNumId w:val="11"/>
  </w:num>
  <w:num w:numId="11">
    <w:abstractNumId w:val="20"/>
  </w:num>
  <w:num w:numId="12">
    <w:abstractNumId w:val="7"/>
  </w:num>
  <w:num w:numId="13">
    <w:abstractNumId w:val="3"/>
  </w:num>
  <w:num w:numId="14">
    <w:abstractNumId w:val="2"/>
  </w:num>
  <w:num w:numId="15">
    <w:abstractNumId w:val="10"/>
  </w:num>
  <w:num w:numId="16">
    <w:abstractNumId w:val="6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41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5"/>
  </w:num>
  <w:num w:numId="19">
    <w:abstractNumId w:val="17"/>
  </w:num>
  <w:num w:numId="20">
    <w:abstractNumId w:val="16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97376"/>
    <w:rsid w:val="00010D86"/>
    <w:rsid w:val="00013977"/>
    <w:rsid w:val="00013DE8"/>
    <w:rsid w:val="0001638B"/>
    <w:rsid w:val="00017CE2"/>
    <w:rsid w:val="0003209B"/>
    <w:rsid w:val="00033E79"/>
    <w:rsid w:val="00034EC6"/>
    <w:rsid w:val="00036764"/>
    <w:rsid w:val="00066140"/>
    <w:rsid w:val="0008669E"/>
    <w:rsid w:val="00086B81"/>
    <w:rsid w:val="00095EF7"/>
    <w:rsid w:val="000E1979"/>
    <w:rsid w:val="000E4358"/>
    <w:rsid w:val="00107BC4"/>
    <w:rsid w:val="001135A1"/>
    <w:rsid w:val="0013660B"/>
    <w:rsid w:val="001369B5"/>
    <w:rsid w:val="00143A41"/>
    <w:rsid w:val="0015599C"/>
    <w:rsid w:val="00181D3D"/>
    <w:rsid w:val="001919B1"/>
    <w:rsid w:val="00195CC9"/>
    <w:rsid w:val="00196111"/>
    <w:rsid w:val="001A6A7E"/>
    <w:rsid w:val="001B0A2B"/>
    <w:rsid w:val="001B18E5"/>
    <w:rsid w:val="001B61F6"/>
    <w:rsid w:val="001D23E1"/>
    <w:rsid w:val="001D46A1"/>
    <w:rsid w:val="001E1039"/>
    <w:rsid w:val="001E46A1"/>
    <w:rsid w:val="001F46F2"/>
    <w:rsid w:val="001F4E34"/>
    <w:rsid w:val="00223A04"/>
    <w:rsid w:val="002242A9"/>
    <w:rsid w:val="002278E8"/>
    <w:rsid w:val="00233D01"/>
    <w:rsid w:val="002555C9"/>
    <w:rsid w:val="00256AD8"/>
    <w:rsid w:val="0027476A"/>
    <w:rsid w:val="0027565E"/>
    <w:rsid w:val="00286A03"/>
    <w:rsid w:val="002B7D56"/>
    <w:rsid w:val="002E423F"/>
    <w:rsid w:val="003015B5"/>
    <w:rsid w:val="0031202F"/>
    <w:rsid w:val="003126AE"/>
    <w:rsid w:val="00372C3F"/>
    <w:rsid w:val="00377EF4"/>
    <w:rsid w:val="003A0CBB"/>
    <w:rsid w:val="003A70B3"/>
    <w:rsid w:val="003C32B9"/>
    <w:rsid w:val="003D38F3"/>
    <w:rsid w:val="003D3900"/>
    <w:rsid w:val="003F7115"/>
    <w:rsid w:val="00401726"/>
    <w:rsid w:val="004037FF"/>
    <w:rsid w:val="00410A95"/>
    <w:rsid w:val="00433046"/>
    <w:rsid w:val="00436EC6"/>
    <w:rsid w:val="00441039"/>
    <w:rsid w:val="0044220A"/>
    <w:rsid w:val="00461125"/>
    <w:rsid w:val="0046127B"/>
    <w:rsid w:val="00461A13"/>
    <w:rsid w:val="00466578"/>
    <w:rsid w:val="00472480"/>
    <w:rsid w:val="00472B9B"/>
    <w:rsid w:val="00487197"/>
    <w:rsid w:val="004938C5"/>
    <w:rsid w:val="004E6F6B"/>
    <w:rsid w:val="004E7861"/>
    <w:rsid w:val="004F0642"/>
    <w:rsid w:val="00507DCB"/>
    <w:rsid w:val="005105A1"/>
    <w:rsid w:val="00563E19"/>
    <w:rsid w:val="00570241"/>
    <w:rsid w:val="00575651"/>
    <w:rsid w:val="005917BA"/>
    <w:rsid w:val="00592863"/>
    <w:rsid w:val="005A224A"/>
    <w:rsid w:val="005A246D"/>
    <w:rsid w:val="005A53AE"/>
    <w:rsid w:val="005D6EB2"/>
    <w:rsid w:val="005E2BEB"/>
    <w:rsid w:val="005E36C0"/>
    <w:rsid w:val="005F4895"/>
    <w:rsid w:val="00614498"/>
    <w:rsid w:val="00623E3F"/>
    <w:rsid w:val="006260F5"/>
    <w:rsid w:val="0062618B"/>
    <w:rsid w:val="00626950"/>
    <w:rsid w:val="006530D2"/>
    <w:rsid w:val="0066760A"/>
    <w:rsid w:val="00674128"/>
    <w:rsid w:val="006956D7"/>
    <w:rsid w:val="006A6EFA"/>
    <w:rsid w:val="006C67F2"/>
    <w:rsid w:val="006E6EE3"/>
    <w:rsid w:val="00702ABF"/>
    <w:rsid w:val="0070600A"/>
    <w:rsid w:val="00710F5D"/>
    <w:rsid w:val="007131AD"/>
    <w:rsid w:val="00715AEA"/>
    <w:rsid w:val="007221F0"/>
    <w:rsid w:val="007304C0"/>
    <w:rsid w:val="007364CB"/>
    <w:rsid w:val="00736C77"/>
    <w:rsid w:val="00740288"/>
    <w:rsid w:val="007454C3"/>
    <w:rsid w:val="00764A56"/>
    <w:rsid w:val="007672DD"/>
    <w:rsid w:val="00792BB0"/>
    <w:rsid w:val="007A7050"/>
    <w:rsid w:val="007B1828"/>
    <w:rsid w:val="007B1870"/>
    <w:rsid w:val="007C60E5"/>
    <w:rsid w:val="007E37B8"/>
    <w:rsid w:val="008205B3"/>
    <w:rsid w:val="00832259"/>
    <w:rsid w:val="008337B8"/>
    <w:rsid w:val="0083628D"/>
    <w:rsid w:val="00836B0D"/>
    <w:rsid w:val="0084290A"/>
    <w:rsid w:val="00863A74"/>
    <w:rsid w:val="00864EAE"/>
    <w:rsid w:val="00866EC5"/>
    <w:rsid w:val="008A0EBA"/>
    <w:rsid w:val="008A30A8"/>
    <w:rsid w:val="008F0A3F"/>
    <w:rsid w:val="008F17AF"/>
    <w:rsid w:val="0092528B"/>
    <w:rsid w:val="0093383E"/>
    <w:rsid w:val="009512CB"/>
    <w:rsid w:val="0095141C"/>
    <w:rsid w:val="00951C6A"/>
    <w:rsid w:val="009529AD"/>
    <w:rsid w:val="00954A77"/>
    <w:rsid w:val="00963C63"/>
    <w:rsid w:val="009662BA"/>
    <w:rsid w:val="00980213"/>
    <w:rsid w:val="00986623"/>
    <w:rsid w:val="009871C9"/>
    <w:rsid w:val="009A0496"/>
    <w:rsid w:val="009B300E"/>
    <w:rsid w:val="009B6820"/>
    <w:rsid w:val="009C04BA"/>
    <w:rsid w:val="00A03465"/>
    <w:rsid w:val="00A053BC"/>
    <w:rsid w:val="00A102CC"/>
    <w:rsid w:val="00A25A04"/>
    <w:rsid w:val="00A37676"/>
    <w:rsid w:val="00A50B4D"/>
    <w:rsid w:val="00A52191"/>
    <w:rsid w:val="00A844B7"/>
    <w:rsid w:val="00A97376"/>
    <w:rsid w:val="00A978F7"/>
    <w:rsid w:val="00AA1B9D"/>
    <w:rsid w:val="00AA21D0"/>
    <w:rsid w:val="00AC406B"/>
    <w:rsid w:val="00AD01F1"/>
    <w:rsid w:val="00AD131C"/>
    <w:rsid w:val="00AE19D5"/>
    <w:rsid w:val="00AE54B1"/>
    <w:rsid w:val="00B01958"/>
    <w:rsid w:val="00B0732E"/>
    <w:rsid w:val="00B243C3"/>
    <w:rsid w:val="00B2653C"/>
    <w:rsid w:val="00B3337E"/>
    <w:rsid w:val="00B4218B"/>
    <w:rsid w:val="00B429B3"/>
    <w:rsid w:val="00B46A9E"/>
    <w:rsid w:val="00B50F01"/>
    <w:rsid w:val="00B92050"/>
    <w:rsid w:val="00BA7D0B"/>
    <w:rsid w:val="00BB1468"/>
    <w:rsid w:val="00BB7F6D"/>
    <w:rsid w:val="00BC6EF2"/>
    <w:rsid w:val="00BD21DB"/>
    <w:rsid w:val="00C0211C"/>
    <w:rsid w:val="00C02511"/>
    <w:rsid w:val="00C447A4"/>
    <w:rsid w:val="00C623A8"/>
    <w:rsid w:val="00C645E9"/>
    <w:rsid w:val="00C86341"/>
    <w:rsid w:val="00CA2172"/>
    <w:rsid w:val="00CB28C5"/>
    <w:rsid w:val="00CC1BA0"/>
    <w:rsid w:val="00CD6977"/>
    <w:rsid w:val="00CE40F1"/>
    <w:rsid w:val="00CF229C"/>
    <w:rsid w:val="00CF5130"/>
    <w:rsid w:val="00D011D2"/>
    <w:rsid w:val="00D07ED4"/>
    <w:rsid w:val="00D21395"/>
    <w:rsid w:val="00D4644B"/>
    <w:rsid w:val="00D4724E"/>
    <w:rsid w:val="00D5057B"/>
    <w:rsid w:val="00D5092D"/>
    <w:rsid w:val="00D6460A"/>
    <w:rsid w:val="00D70564"/>
    <w:rsid w:val="00D821BF"/>
    <w:rsid w:val="00D83557"/>
    <w:rsid w:val="00D85E8E"/>
    <w:rsid w:val="00D86CD8"/>
    <w:rsid w:val="00D91028"/>
    <w:rsid w:val="00D934AB"/>
    <w:rsid w:val="00DA27D1"/>
    <w:rsid w:val="00DB1061"/>
    <w:rsid w:val="00DD5563"/>
    <w:rsid w:val="00DE2070"/>
    <w:rsid w:val="00E30A69"/>
    <w:rsid w:val="00E416CE"/>
    <w:rsid w:val="00E41DF5"/>
    <w:rsid w:val="00E4293D"/>
    <w:rsid w:val="00E4334B"/>
    <w:rsid w:val="00E43BDB"/>
    <w:rsid w:val="00E53DF6"/>
    <w:rsid w:val="00E55ACF"/>
    <w:rsid w:val="00E63A69"/>
    <w:rsid w:val="00E94680"/>
    <w:rsid w:val="00EA15E6"/>
    <w:rsid w:val="00EB115C"/>
    <w:rsid w:val="00EB6E6D"/>
    <w:rsid w:val="00EB7F7C"/>
    <w:rsid w:val="00ED4D69"/>
    <w:rsid w:val="00EF2801"/>
    <w:rsid w:val="00EF2FC8"/>
    <w:rsid w:val="00F27E9E"/>
    <w:rsid w:val="00F52C8B"/>
    <w:rsid w:val="00F60021"/>
    <w:rsid w:val="00F60FC0"/>
    <w:rsid w:val="00F63FC2"/>
    <w:rsid w:val="00F824DA"/>
    <w:rsid w:val="00FB0F9E"/>
    <w:rsid w:val="00FB6B2A"/>
    <w:rsid w:val="00FD71C8"/>
    <w:rsid w:val="00FE008F"/>
    <w:rsid w:val="00FE787C"/>
    <w:rsid w:val="00FF1E7E"/>
    <w:rsid w:val="00FF3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F04B"/>
  <w15:docId w15:val="{A00AF90A-9086-4D36-BBA5-0F7DF5F4F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41C"/>
  </w:style>
  <w:style w:type="paragraph" w:styleId="1">
    <w:name w:val="heading 1"/>
    <w:basedOn w:val="a"/>
    <w:next w:val="a"/>
    <w:link w:val="10"/>
    <w:qFormat/>
    <w:rsid w:val="00A9737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A9737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9737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737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7376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9737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A9737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A9737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footer"/>
    <w:basedOn w:val="a"/>
    <w:link w:val="a5"/>
    <w:uiPriority w:val="99"/>
    <w:rsid w:val="00A9737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Нижний колонтитул Знак"/>
    <w:basedOn w:val="a0"/>
    <w:link w:val="a4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A97376"/>
  </w:style>
  <w:style w:type="paragraph" w:styleId="21">
    <w:name w:val="Body Text Indent 2"/>
    <w:basedOn w:val="a"/>
    <w:link w:val="22"/>
    <w:uiPriority w:val="99"/>
    <w:unhideWhenUsed/>
    <w:rsid w:val="00A9737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A97376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1"/>
    <w:qFormat/>
    <w:rsid w:val="00A973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Body Text Indent"/>
    <w:basedOn w:val="a"/>
    <w:link w:val="a9"/>
    <w:uiPriority w:val="99"/>
    <w:unhideWhenUsed/>
    <w:rsid w:val="00A97376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97376"/>
  </w:style>
  <w:style w:type="paragraph" w:customStyle="1" w:styleId="FR2">
    <w:name w:val="FR2"/>
    <w:rsid w:val="00A97376"/>
    <w:pPr>
      <w:widowControl w:val="0"/>
      <w:spacing w:before="1180"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32"/>
      <w:szCs w:val="20"/>
    </w:rPr>
  </w:style>
  <w:style w:type="paragraph" w:customStyle="1" w:styleId="210">
    <w:name w:val="Основной текст с отступом 21"/>
    <w:basedOn w:val="a"/>
    <w:rsid w:val="00A97376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iPriority w:val="99"/>
    <w:unhideWhenUsed/>
    <w:rsid w:val="00A97376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97376"/>
  </w:style>
  <w:style w:type="paragraph" w:styleId="31">
    <w:name w:val="Body Text 3"/>
    <w:basedOn w:val="a"/>
    <w:link w:val="32"/>
    <w:uiPriority w:val="99"/>
    <w:unhideWhenUsed/>
    <w:rsid w:val="00A97376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A97376"/>
    <w:rPr>
      <w:sz w:val="16"/>
      <w:szCs w:val="16"/>
    </w:rPr>
  </w:style>
  <w:style w:type="paragraph" w:styleId="23">
    <w:name w:val="Body Text 2"/>
    <w:basedOn w:val="a"/>
    <w:link w:val="24"/>
    <w:unhideWhenUsed/>
    <w:rsid w:val="00A9737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A97376"/>
  </w:style>
  <w:style w:type="character" w:styleId="ac">
    <w:name w:val="Hyperlink"/>
    <w:unhideWhenUsed/>
    <w:rsid w:val="00A97376"/>
    <w:rPr>
      <w:color w:val="0000FF"/>
      <w:u w:val="single"/>
    </w:rPr>
  </w:style>
  <w:style w:type="character" w:customStyle="1" w:styleId="ad">
    <w:name w:val="Основной текст_"/>
    <w:basedOn w:val="a0"/>
    <w:link w:val="11"/>
    <w:rsid w:val="00A97376"/>
    <w:rPr>
      <w:rFonts w:ascii="Century Schoolbook" w:eastAsia="Century Schoolbook" w:hAnsi="Century Schoolbook" w:cs="Century Schoolbook"/>
      <w:sz w:val="19"/>
      <w:szCs w:val="19"/>
      <w:shd w:val="clear" w:color="auto" w:fill="FFFFFF"/>
    </w:rPr>
  </w:style>
  <w:style w:type="paragraph" w:customStyle="1" w:styleId="11">
    <w:name w:val="Основной текст1"/>
    <w:basedOn w:val="a"/>
    <w:link w:val="ad"/>
    <w:rsid w:val="00A97376"/>
    <w:pPr>
      <w:shd w:val="clear" w:color="auto" w:fill="FFFFFF"/>
      <w:spacing w:after="240" w:line="0" w:lineRule="atLeast"/>
    </w:pPr>
    <w:rPr>
      <w:rFonts w:ascii="Century Schoolbook" w:eastAsia="Century Schoolbook" w:hAnsi="Century Schoolbook" w:cs="Century Schoolbook"/>
      <w:sz w:val="19"/>
      <w:szCs w:val="19"/>
    </w:rPr>
  </w:style>
  <w:style w:type="character" w:customStyle="1" w:styleId="ae">
    <w:name w:val="Основной текст + Курсив"/>
    <w:basedOn w:val="ad"/>
    <w:rsid w:val="00A97376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pt">
    <w:name w:val="Основной текст + Интервал 1 pt"/>
    <w:basedOn w:val="ad"/>
    <w:rsid w:val="00A97376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20"/>
      <w:sz w:val="19"/>
      <w:szCs w:val="19"/>
      <w:shd w:val="clear" w:color="auto" w:fill="FFFFFF"/>
    </w:rPr>
  </w:style>
  <w:style w:type="character" w:customStyle="1" w:styleId="af">
    <w:name w:val="Основной текст + Полужирный"/>
    <w:basedOn w:val="ad"/>
    <w:rsid w:val="00A97376"/>
    <w:rPr>
      <w:rFonts w:ascii="Century Schoolbook" w:eastAsia="Century Schoolbook" w:hAnsi="Century Schoolbook" w:cs="Century Schoolbook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A97376"/>
    <w:rPr>
      <w:rFonts w:ascii="Franklin Gothic Medium" w:eastAsia="Franklin Gothic Medium" w:hAnsi="Franklin Gothic Medium" w:cs="Franklin Gothic Medium"/>
      <w:sz w:val="30"/>
      <w:szCs w:val="30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97376"/>
    <w:pPr>
      <w:shd w:val="clear" w:color="auto" w:fill="FFFFFF"/>
      <w:spacing w:after="0" w:line="0" w:lineRule="atLeast"/>
    </w:pPr>
    <w:rPr>
      <w:rFonts w:ascii="Franklin Gothic Medium" w:eastAsia="Franklin Gothic Medium" w:hAnsi="Franklin Gothic Medium" w:cs="Franklin Gothic Medium"/>
      <w:sz w:val="30"/>
      <w:szCs w:val="30"/>
    </w:rPr>
  </w:style>
  <w:style w:type="character" w:customStyle="1" w:styleId="25">
    <w:name w:val="Основной текст (2)_"/>
    <w:basedOn w:val="a0"/>
    <w:link w:val="26"/>
    <w:rsid w:val="00A97376"/>
    <w:rPr>
      <w:rFonts w:ascii="Franklin Gothic Demi" w:eastAsia="Franklin Gothic Demi" w:hAnsi="Franklin Gothic Demi" w:cs="Franklin Gothic Demi"/>
      <w:spacing w:val="-10"/>
      <w:sz w:val="14"/>
      <w:szCs w:val="14"/>
      <w:shd w:val="clear" w:color="auto" w:fill="FFFFFF"/>
    </w:rPr>
  </w:style>
  <w:style w:type="character" w:customStyle="1" w:styleId="12">
    <w:name w:val="Заголовок №1_"/>
    <w:basedOn w:val="a0"/>
    <w:link w:val="13"/>
    <w:rsid w:val="00A97376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97376"/>
    <w:pPr>
      <w:shd w:val="clear" w:color="auto" w:fill="FFFFFF"/>
      <w:spacing w:after="240" w:line="0" w:lineRule="atLeast"/>
      <w:ind w:hanging="380"/>
    </w:pPr>
    <w:rPr>
      <w:rFonts w:ascii="Franklin Gothic Demi" w:eastAsia="Franklin Gothic Demi" w:hAnsi="Franklin Gothic Demi" w:cs="Franklin Gothic Demi"/>
      <w:spacing w:val="-10"/>
      <w:sz w:val="14"/>
      <w:szCs w:val="14"/>
    </w:rPr>
  </w:style>
  <w:style w:type="paragraph" w:customStyle="1" w:styleId="13">
    <w:name w:val="Заголовок №1"/>
    <w:basedOn w:val="a"/>
    <w:link w:val="12"/>
    <w:rsid w:val="00A97376"/>
    <w:pPr>
      <w:shd w:val="clear" w:color="auto" w:fill="FFFFFF"/>
      <w:spacing w:before="240" w:after="1140" w:line="0" w:lineRule="atLeast"/>
      <w:outlineLvl w:val="0"/>
    </w:pPr>
    <w:rPr>
      <w:rFonts w:ascii="Franklin Gothic Demi" w:eastAsia="Franklin Gothic Demi" w:hAnsi="Franklin Gothic Demi" w:cs="Franklin Gothic Demi"/>
    </w:rPr>
  </w:style>
  <w:style w:type="character" w:styleId="af0">
    <w:name w:val="Intense Reference"/>
    <w:basedOn w:val="a0"/>
    <w:uiPriority w:val="32"/>
    <w:qFormat/>
    <w:rsid w:val="00A97376"/>
    <w:rPr>
      <w:b/>
      <w:bCs/>
      <w:smallCaps/>
      <w:color w:val="C0504D"/>
      <w:spacing w:val="5"/>
      <w:u w:val="single"/>
    </w:rPr>
  </w:style>
  <w:style w:type="paragraph" w:styleId="14">
    <w:name w:val="toc 1"/>
    <w:basedOn w:val="a"/>
    <w:next w:val="a"/>
    <w:autoRedefine/>
    <w:semiHidden/>
    <w:rsid w:val="005A2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1">
    <w:name w:val="Strong"/>
    <w:basedOn w:val="a0"/>
    <w:uiPriority w:val="22"/>
    <w:qFormat/>
    <w:rsid w:val="007131AD"/>
    <w:rPr>
      <w:b/>
      <w:bCs/>
    </w:rPr>
  </w:style>
  <w:style w:type="character" w:customStyle="1" w:styleId="apple-converted-space">
    <w:name w:val="apple-converted-space"/>
    <w:basedOn w:val="a0"/>
    <w:rsid w:val="007131AD"/>
  </w:style>
  <w:style w:type="paragraph" w:customStyle="1" w:styleId="Style5">
    <w:name w:val="Style5"/>
    <w:basedOn w:val="a"/>
    <w:uiPriority w:val="99"/>
    <w:rsid w:val="0043304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433046"/>
    <w:pPr>
      <w:widowControl w:val="0"/>
      <w:autoSpaceDE w:val="0"/>
      <w:autoSpaceDN w:val="0"/>
      <w:adjustRightInd w:val="0"/>
      <w:spacing w:after="0" w:line="227" w:lineRule="exact"/>
      <w:ind w:firstLine="50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7">
    <w:name w:val="Font Style47"/>
    <w:basedOn w:val="a0"/>
    <w:uiPriority w:val="99"/>
    <w:rsid w:val="00433046"/>
    <w:rPr>
      <w:rFonts w:ascii="Times New Roman" w:hAnsi="Times New Roman" w:cs="Times New Roman"/>
      <w:sz w:val="18"/>
      <w:szCs w:val="18"/>
    </w:rPr>
  </w:style>
  <w:style w:type="character" w:customStyle="1" w:styleId="FontStyle52">
    <w:name w:val="Font Style52"/>
    <w:basedOn w:val="a0"/>
    <w:uiPriority w:val="99"/>
    <w:rsid w:val="00433046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6">
    <w:name w:val="Style26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507DCB"/>
    <w:pPr>
      <w:widowControl w:val="0"/>
      <w:autoSpaceDE w:val="0"/>
      <w:autoSpaceDN w:val="0"/>
      <w:adjustRightInd w:val="0"/>
      <w:spacing w:after="0" w:line="28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9">
    <w:name w:val="Font Style49"/>
    <w:basedOn w:val="a0"/>
    <w:uiPriority w:val="99"/>
    <w:rsid w:val="00507DCB"/>
    <w:rPr>
      <w:rFonts w:ascii="Times New Roman" w:hAnsi="Times New Roman" w:cs="Times New Roman"/>
      <w:sz w:val="20"/>
      <w:szCs w:val="20"/>
    </w:rPr>
  </w:style>
  <w:style w:type="character" w:customStyle="1" w:styleId="FontStyle56">
    <w:name w:val="Font Style56"/>
    <w:basedOn w:val="a0"/>
    <w:uiPriority w:val="99"/>
    <w:rsid w:val="00507DC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7">
    <w:name w:val="Font Style57"/>
    <w:basedOn w:val="a0"/>
    <w:uiPriority w:val="99"/>
    <w:rsid w:val="00507DCB"/>
    <w:rPr>
      <w:rFonts w:ascii="Times New Roman" w:hAnsi="Times New Roman" w:cs="Times New Roman"/>
      <w:spacing w:val="-10"/>
      <w:sz w:val="20"/>
      <w:szCs w:val="20"/>
    </w:rPr>
  </w:style>
  <w:style w:type="paragraph" w:customStyle="1" w:styleId="Style19">
    <w:name w:val="Style19"/>
    <w:basedOn w:val="a"/>
    <w:uiPriority w:val="99"/>
    <w:rsid w:val="00507DC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507DCB"/>
    <w:pPr>
      <w:widowControl w:val="0"/>
      <w:autoSpaceDE w:val="0"/>
      <w:autoSpaceDN w:val="0"/>
      <w:adjustRightInd w:val="0"/>
      <w:spacing w:after="0" w:line="231" w:lineRule="exact"/>
      <w:ind w:firstLine="502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507DCB"/>
    <w:pPr>
      <w:widowControl w:val="0"/>
      <w:autoSpaceDE w:val="0"/>
      <w:autoSpaceDN w:val="0"/>
      <w:adjustRightInd w:val="0"/>
      <w:spacing w:after="0" w:line="251" w:lineRule="exact"/>
      <w:ind w:hanging="41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507DCB"/>
    <w:pPr>
      <w:widowControl w:val="0"/>
      <w:autoSpaceDE w:val="0"/>
      <w:autoSpaceDN w:val="0"/>
      <w:adjustRightInd w:val="0"/>
      <w:spacing w:after="0" w:line="219" w:lineRule="exact"/>
      <w:ind w:firstLine="471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basedOn w:val="a0"/>
    <w:uiPriority w:val="99"/>
    <w:rsid w:val="00507DCB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50">
    <w:name w:val="Font Style50"/>
    <w:basedOn w:val="a0"/>
    <w:uiPriority w:val="99"/>
    <w:rsid w:val="00507DCB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1">
    <w:name w:val="Font Style51"/>
    <w:basedOn w:val="a0"/>
    <w:uiPriority w:val="99"/>
    <w:rsid w:val="00507DC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8">
    <w:name w:val="Style38"/>
    <w:basedOn w:val="a"/>
    <w:uiPriority w:val="99"/>
    <w:rsid w:val="00195CC9"/>
    <w:pPr>
      <w:widowControl w:val="0"/>
      <w:autoSpaceDE w:val="0"/>
      <w:autoSpaceDN w:val="0"/>
      <w:adjustRightInd w:val="0"/>
      <w:spacing w:after="0" w:line="232" w:lineRule="exact"/>
      <w:ind w:firstLine="51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195C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195CC9"/>
    <w:rPr>
      <w:rFonts w:ascii="Times New Roman" w:hAnsi="Times New Roman" w:cs="Times New Roman"/>
      <w:b/>
      <w:bCs/>
      <w:sz w:val="14"/>
      <w:szCs w:val="14"/>
    </w:rPr>
  </w:style>
  <w:style w:type="paragraph" w:styleId="HTML">
    <w:name w:val="HTML Preformatted"/>
    <w:basedOn w:val="a"/>
    <w:link w:val="HTML0"/>
    <w:rsid w:val="007672D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672DD"/>
    <w:rPr>
      <w:rFonts w:ascii="Courier New" w:eastAsia="Times New Roman" w:hAnsi="Courier New" w:cs="Courier New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83628D"/>
    <w:rPr>
      <w:color w:val="800080" w:themeColor="followed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5702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570241"/>
    <w:rPr>
      <w:rFonts w:ascii="Tahoma" w:hAnsi="Tahoma" w:cs="Tahoma"/>
      <w:sz w:val="16"/>
      <w:szCs w:val="16"/>
    </w:rPr>
  </w:style>
  <w:style w:type="table" w:customStyle="1" w:styleId="110">
    <w:name w:val="Сетка таблицы11"/>
    <w:basedOn w:val="a1"/>
    <w:rsid w:val="00AA1B9D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1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5">
    <w:name w:val="Table Grid"/>
    <w:basedOn w:val="a1"/>
    <w:uiPriority w:val="59"/>
    <w:rsid w:val="00C86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f5"/>
    <w:rsid w:val="00C86341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6">
    <w:name w:val="Текст сноски1"/>
    <w:basedOn w:val="a"/>
    <w:next w:val="af6"/>
    <w:link w:val="af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16"/>
    <w:uiPriority w:val="99"/>
    <w:semiHidden/>
    <w:rsid w:val="00C86341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C86341"/>
    <w:rPr>
      <w:vertAlign w:val="superscript"/>
    </w:rPr>
  </w:style>
  <w:style w:type="paragraph" w:styleId="af6">
    <w:name w:val="footnote text"/>
    <w:basedOn w:val="a"/>
    <w:link w:val="17"/>
    <w:uiPriority w:val="99"/>
    <w:semiHidden/>
    <w:unhideWhenUsed/>
    <w:rsid w:val="00C86341"/>
    <w:pPr>
      <w:spacing w:after="0" w:line="240" w:lineRule="auto"/>
    </w:pPr>
    <w:rPr>
      <w:sz w:val="20"/>
      <w:szCs w:val="20"/>
    </w:rPr>
  </w:style>
  <w:style w:type="character" w:customStyle="1" w:styleId="17">
    <w:name w:val="Текст сноски Знак1"/>
    <w:basedOn w:val="a0"/>
    <w:link w:val="af6"/>
    <w:uiPriority w:val="99"/>
    <w:semiHidden/>
    <w:rsid w:val="00C8634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9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mvd.ru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il.ru" TargetMode="Externa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" TargetMode="Externa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mchs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E5F5ED-1051-48DA-A940-B9E1B1A621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6227</Words>
  <Characters>35498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41642</CharactersWithSpaces>
  <SharedDoc>false</SharedDoc>
  <HLinks>
    <vt:vector size="72" baseType="variant">
      <vt:variant>
        <vt:i4>7471224</vt:i4>
      </vt:variant>
      <vt:variant>
        <vt:i4>36</vt:i4>
      </vt:variant>
      <vt:variant>
        <vt:i4>0</vt:i4>
      </vt:variant>
      <vt:variant>
        <vt:i4>5</vt:i4>
      </vt:variant>
      <vt:variant>
        <vt:lpwstr>http://www.fsb.ru/</vt:lpwstr>
      </vt:variant>
      <vt:variant>
        <vt:lpwstr/>
      </vt:variant>
      <vt:variant>
        <vt:i4>7798882</vt:i4>
      </vt:variant>
      <vt:variant>
        <vt:i4>33</vt:i4>
      </vt:variant>
      <vt:variant>
        <vt:i4>0</vt:i4>
      </vt:variant>
      <vt:variant>
        <vt:i4>5</vt:i4>
      </vt:variant>
      <vt:variant>
        <vt:lpwstr>http://www.mil.ru/</vt:lpwstr>
      </vt:variant>
      <vt:variant>
        <vt:lpwstr/>
      </vt:variant>
      <vt:variant>
        <vt:i4>8323197</vt:i4>
      </vt:variant>
      <vt:variant>
        <vt:i4>30</vt:i4>
      </vt:variant>
      <vt:variant>
        <vt:i4>0</vt:i4>
      </vt:variant>
      <vt:variant>
        <vt:i4>5</vt:i4>
      </vt:variant>
      <vt:variant>
        <vt:lpwstr>http://www.mvd.ru/</vt:lpwstr>
      </vt:variant>
      <vt:variant>
        <vt:lpwstr/>
      </vt:variant>
      <vt:variant>
        <vt:i4>3407907</vt:i4>
      </vt:variant>
      <vt:variant>
        <vt:i4>27</vt:i4>
      </vt:variant>
      <vt:variant>
        <vt:i4>0</vt:i4>
      </vt:variant>
      <vt:variant>
        <vt:i4>5</vt:i4>
      </vt:variant>
      <vt:variant>
        <vt:lpwstr>http://www.mchs.gov.ru/</vt:lpwstr>
      </vt:variant>
      <vt:variant>
        <vt:lpwstr/>
      </vt:variant>
      <vt:variant>
        <vt:i4>4980753</vt:i4>
      </vt:variant>
      <vt:variant>
        <vt:i4>24</vt:i4>
      </vt:variant>
      <vt:variant>
        <vt:i4>0</vt:i4>
      </vt:variant>
      <vt:variant>
        <vt:i4>5</vt:i4>
      </vt:variant>
      <vt:variant>
        <vt:lpwstr>http://window.edu.ru/</vt:lpwstr>
      </vt:variant>
      <vt:variant>
        <vt:lpwstr/>
      </vt:variant>
      <vt:variant>
        <vt:i4>1572891</vt:i4>
      </vt:variant>
      <vt:variant>
        <vt:i4>21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18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12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9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1572891</vt:i4>
      </vt:variant>
      <vt:variant>
        <vt:i4>6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asoiiu</vt:lpwstr>
      </vt:variant>
      <vt:variant>
        <vt:i4>4259937</vt:i4>
      </vt:variant>
      <vt:variant>
        <vt:i4>3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  <vt:variant>
        <vt:i4>4259937</vt:i4>
      </vt:variant>
      <vt:variant>
        <vt:i4>0</vt:i4>
      </vt:variant>
      <vt:variant>
        <vt:i4>0</vt:i4>
      </vt:variant>
      <vt:variant>
        <vt:i4>5</vt:i4>
      </vt:variant>
      <vt:variant>
        <vt:lpwstr>http://www.ntst-edu.ru/index.php?cont=abit</vt:lpwstr>
      </vt:variant>
      <vt:variant>
        <vt:lpwstr>str_soor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123</cp:lastModifiedBy>
  <cp:revision>70</cp:revision>
  <cp:lastPrinted>2022-04-26T03:38:00Z</cp:lastPrinted>
  <dcterms:created xsi:type="dcterms:W3CDTF">2013-01-12T07:20:00Z</dcterms:created>
  <dcterms:modified xsi:type="dcterms:W3CDTF">2023-06-20T05:08:00Z</dcterms:modified>
</cp:coreProperties>
</file>